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pict>
          <v:shape id="_x0000_i1025" o:spt="136" type="#_x0000_t136" style="height:47.25pt;width:416.25pt;" fillcolor="#FF0000" filled="t" stroked="t" coordsize="21600,21600" adj="10800">
            <v:path/>
            <v:fill on="t" color2="#FFFFFF" focussize="0,0"/>
            <v:stroke color="#FF0000"/>
            <v:imagedata o:title=""/>
            <o:lock v:ext="edit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ind w:firstLine="2240" w:firstLineChars="700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12568197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10795" r="0" b="17780"/>
                <wp:wrapNone/>
                <wp:docPr id="29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1256819712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BcGXFJ0QAAAAIBAAAPAAAAAAAAAAEAIAAAACIAAABkcnMvZG93bnJldi54&#10;bWxQSwECFAAUAAAACACHTuJAXxhKxcgBAACbAwAADgAAAAAAAAABACAAAAAgAQAAZHJzL2Uyb0Rv&#10;Yy54bWxQSwUGAAAAAAYABgBZAQAAWg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default"/>
          <w:lang w:val="en-US" w:eastAsia="zh-CN"/>
        </w:rPr>
      </w:pPr>
    </w:p>
    <w:p>
      <w:pPr>
        <w:spacing w:line="640" w:lineRule="exact"/>
        <w:jc w:val="center"/>
        <w:rPr>
          <w:rFonts w:hint="eastAsia" w:ascii="方正大标宋简体" w:hAnsi="宋体" w:eastAsia="方正大标宋简体" w:cs="宋体"/>
          <w:sz w:val="44"/>
          <w:szCs w:val="44"/>
          <w:lang w:val="en-US" w:eastAsia="zh-CN"/>
        </w:rPr>
      </w:pPr>
      <w:r>
        <w:rPr>
          <w:rFonts w:hint="eastAsia" w:ascii="方正大标宋简体" w:hAnsi="宋体" w:eastAsia="方正大标宋简体" w:cs="宋体"/>
          <w:sz w:val="44"/>
          <w:szCs w:val="44"/>
          <w:lang w:val="en-US" w:eastAsia="zh-CN"/>
        </w:rPr>
        <w:t>关于公布曹勇等4位同志具有</w:t>
      </w:r>
    </w:p>
    <w:p>
      <w:pPr>
        <w:spacing w:line="640" w:lineRule="exact"/>
        <w:jc w:val="center"/>
        <w:rPr>
          <w:rFonts w:hint="eastAsia" w:ascii="方正大标宋简体" w:hAnsi="宋体" w:eastAsia="方正大标宋简体" w:cs="宋体"/>
          <w:sz w:val="44"/>
          <w:szCs w:val="44"/>
          <w:lang w:val="en-US" w:eastAsia="zh-CN"/>
        </w:rPr>
      </w:pPr>
      <w:r>
        <w:rPr>
          <w:rFonts w:hint="eastAsia" w:ascii="方正大标宋简体" w:hAnsi="宋体" w:eastAsia="方正大标宋简体" w:cs="宋体"/>
          <w:sz w:val="44"/>
          <w:szCs w:val="44"/>
          <w:lang w:val="en-US" w:eastAsia="zh-CN"/>
        </w:rPr>
        <w:t>高级经济师职务任职资格的通知</w:t>
      </w:r>
    </w:p>
    <w:p>
      <w:pPr>
        <w:spacing w:line="640" w:lineRule="exact"/>
        <w:jc w:val="center"/>
        <w:rPr>
          <w:rFonts w:hint="eastAsia" w:ascii="方正大标宋简体" w:hAnsi="宋体" w:eastAsia="方正大标宋简体" w:cs="宋体"/>
          <w:sz w:val="44"/>
          <w:szCs w:val="44"/>
          <w:lang w:val="en-US" w:eastAsia="zh-CN"/>
        </w:rPr>
      </w:pPr>
    </w:p>
    <w:p>
      <w:pPr>
        <w:spacing w:line="360" w:lineRule="auto"/>
        <w:jc w:val="center"/>
        <w:rPr>
          <w:rFonts w:ascii="宋体" w:hAnsi="宋体" w:eastAsia="宋体" w:cs="宋体"/>
          <w:b/>
          <w:bCs/>
          <w:sz w:val="44"/>
          <w:szCs w:val="44"/>
        </w:rPr>
      </w:pP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</w:t>
      </w:r>
      <w:r>
        <w:rPr>
          <w:rFonts w:hint="eastAsia" w:ascii="仿宋_GB2312" w:eastAsia="仿宋_GB2312"/>
          <w:sz w:val="32"/>
          <w:szCs w:val="32"/>
          <w:lang w:eastAsia="zh-CN"/>
        </w:rPr>
        <w:t>函</w:t>
      </w:r>
      <w:r>
        <w:rPr>
          <w:rFonts w:hint="eastAsia" w:ascii="仿宋_GB2312" w:eastAsia="仿宋_GB2312"/>
          <w:sz w:val="32"/>
          <w:szCs w:val="32"/>
        </w:rPr>
        <w:t>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127</w:t>
      </w:r>
      <w:r>
        <w:rPr>
          <w:rFonts w:hint="eastAsia" w:ascii="仿宋_GB2312" w:eastAsia="仿宋_GB2312"/>
          <w:sz w:val="32"/>
          <w:szCs w:val="32"/>
        </w:rPr>
        <w:t>号文件通知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，经</w:t>
      </w:r>
      <w:r>
        <w:rPr>
          <w:rFonts w:hint="eastAsia" w:ascii="仿宋_GB2312" w:eastAsia="仿宋_GB2312"/>
          <w:sz w:val="32"/>
          <w:szCs w:val="32"/>
        </w:rPr>
        <w:t>浙江省经济系列高级专业技术职务任职资格评审委员会评审通过，我</w:t>
      </w:r>
      <w:r>
        <w:rPr>
          <w:rFonts w:hint="eastAsia" w:ascii="仿宋_GB2312" w:eastAsia="仿宋_GB2312"/>
          <w:sz w:val="32"/>
          <w:szCs w:val="32"/>
          <w:lang w:eastAsia="zh-CN"/>
        </w:rPr>
        <w:t>县</w:t>
      </w:r>
      <w:r>
        <w:rPr>
          <w:rFonts w:hint="eastAsia" w:ascii="仿宋_GB2312" w:eastAsia="仿宋_GB2312"/>
          <w:sz w:val="32"/>
          <w:szCs w:val="32"/>
        </w:rPr>
        <w:t>曹勇</w:t>
      </w:r>
      <w:r>
        <w:rPr>
          <w:rFonts w:hint="eastAsia" w:ascii="仿宋_GB2312" w:eastAsia="仿宋_GB2312"/>
          <w:sz w:val="32"/>
          <w:szCs w:val="32"/>
          <w:lang w:eastAsia="zh-CN"/>
        </w:rPr>
        <w:t>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4位</w:t>
      </w:r>
      <w:r>
        <w:rPr>
          <w:rFonts w:hint="eastAsia" w:ascii="仿宋_GB2312" w:eastAsia="仿宋_GB2312"/>
          <w:sz w:val="32"/>
          <w:szCs w:val="32"/>
        </w:rPr>
        <w:t>同志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具有高级经济师职务任职资格</w:t>
      </w:r>
      <w:r>
        <w:rPr>
          <w:rFonts w:hint="eastAsia" w:ascii="仿宋_GB2312" w:eastAsia="仿宋_GB2312"/>
          <w:sz w:val="32"/>
          <w:szCs w:val="32"/>
        </w:rPr>
        <w:t xml:space="preserve">，现予公布。 </w:t>
      </w:r>
    </w:p>
    <w:p>
      <w:pPr>
        <w:spacing w:line="560" w:lineRule="exact"/>
        <w:ind w:firstLine="643" w:firstLineChars="200"/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姓  名                 工 作 单 位 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曹 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eastAsia="仿宋_GB2312"/>
          <w:sz w:val="32"/>
          <w:szCs w:val="32"/>
          <w:lang w:eastAsia="zh-CN"/>
        </w:rPr>
        <w:t>中源家居股份有限公司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</w:p>
    <w:p>
      <w:pPr>
        <w:spacing w:line="56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魏 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eastAsia="仿宋_GB2312"/>
          <w:sz w:val="32"/>
          <w:szCs w:val="32"/>
          <w:lang w:eastAsia="zh-CN"/>
        </w:rPr>
        <w:t>安吉县林业技术推广中心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陈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 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_GB2312" w:eastAsia="仿宋_GB2312"/>
          <w:sz w:val="32"/>
          <w:szCs w:val="32"/>
          <w:lang w:eastAsia="zh-CN"/>
        </w:rPr>
        <w:t>安吉广播电视台</w:t>
      </w:r>
    </w:p>
    <w:p>
      <w:pPr>
        <w:spacing w:line="56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胥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 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_GB2312" w:eastAsia="仿宋_GB2312"/>
          <w:sz w:val="32"/>
          <w:szCs w:val="32"/>
          <w:lang w:eastAsia="zh-CN"/>
        </w:rPr>
        <w:t>安吉县人民医院</w:t>
      </w:r>
    </w:p>
    <w:p>
      <w:pPr>
        <w:spacing w:line="560" w:lineRule="exact"/>
        <w:ind w:firstLine="640" w:firstLineChars="200"/>
        <w:rPr>
          <w:rFonts w:hint="default" w:ascii="仿宋_GB2312" w:eastAsia="仿宋_GB2312"/>
          <w:sz w:val="32"/>
          <w:szCs w:val="32"/>
          <w:lang w:val="en-US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以上同志取得资格时间为2019年12 月 8日。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520" w:firstLineChars="11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520" w:firstLineChars="11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4053810176" behindDoc="0" locked="0" layoutInCell="1" allowOverlap="1">
                <wp:simplePos x="0" y="0"/>
                <wp:positionH relativeFrom="column">
                  <wp:posOffset>-57150</wp:posOffset>
                </wp:positionH>
                <wp:positionV relativeFrom="paragraph">
                  <wp:posOffset>339725</wp:posOffset>
                </wp:positionV>
                <wp:extent cx="5600700" cy="0"/>
                <wp:effectExtent l="0" t="0" r="0" b="0"/>
                <wp:wrapNone/>
                <wp:docPr id="30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.5pt;margin-top:26.75pt;height:0pt;width:441pt;z-index:-241157120;mso-width-relative:page;mso-height-relative:page;" filled="f" stroked="t" coordsize="21600,21600" o:gfxdata="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wjSax1wAAAAgBAAAPAAAAAAAAAAEAIAAAACIAAABkcnMvZG93bnJldi54bWxQ&#10;SwECFAAUAAAACACHTuJA/f6Ek78BAACNAwAADgAAAAAAAAABACAAAAAmAQAAZHJzL2Uyb0RvYy54&#10;bWxQSwUGAAAAAAYABgBZAQAAVw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lang w:val="en-US" w:eastAsia="zh-CN"/>
        </w:rPr>
        <w:t xml:space="preserve">     </w:t>
      </w:r>
    </w:p>
    <w:p>
      <w:pPr>
        <w:rPr>
          <w:rFonts w:hint="default"/>
          <w:lang w:val="en-US" w:eastAsia="zh-CN"/>
        </w:rPr>
      </w:pP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4032141312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31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-262825984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BT/aVLYAAAACQEAAA8AAAAAAAAAAQAgAAAAIgAAAGRycy9kb3ducmV2Lnht&#10;bFBLAQIUABQAAAAIAIdO4kAMROYBwAEAAI0DAAAOAAAAAAAAAAEAIAAAACcBAABkcnMvZTJvRG9j&#10;LnhtbFBLBQYAAAAABgAGAFkBAABZ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 xml:space="preserve">安吉县人力资源和社会保障局办公室 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pacing w:val="-6"/>
          <w:sz w:val="32"/>
          <w:szCs w:val="32"/>
        </w:rPr>
        <w:t>20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大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14609A"/>
    <w:rsid w:val="0A3C22BA"/>
    <w:rsid w:val="0BC07A2E"/>
    <w:rsid w:val="0BDB1053"/>
    <w:rsid w:val="0CE65280"/>
    <w:rsid w:val="0F7777ED"/>
    <w:rsid w:val="0FC34DDD"/>
    <w:rsid w:val="0FDE3C27"/>
    <w:rsid w:val="128B7FE9"/>
    <w:rsid w:val="1C676F38"/>
    <w:rsid w:val="276254B8"/>
    <w:rsid w:val="2B4F4935"/>
    <w:rsid w:val="34683C39"/>
    <w:rsid w:val="3AF22AA8"/>
    <w:rsid w:val="3B4E428D"/>
    <w:rsid w:val="3F7F483E"/>
    <w:rsid w:val="4C0E06CD"/>
    <w:rsid w:val="4CC263C0"/>
    <w:rsid w:val="4CE569FA"/>
    <w:rsid w:val="4F0C2C6A"/>
    <w:rsid w:val="56DF7400"/>
    <w:rsid w:val="5B281393"/>
    <w:rsid w:val="5DCD2DCF"/>
    <w:rsid w:val="61314E73"/>
    <w:rsid w:val="6549669C"/>
    <w:rsid w:val="7390267F"/>
    <w:rsid w:val="76777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0404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2020-04-01T02:08:36Z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