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附件2：</w:t>
      </w:r>
    </w:p>
    <w:p>
      <w:pPr>
        <w:rPr>
          <w:rFonts w:hint="eastAsia" w:ascii="宋体" w:hAnsi="宋体"/>
          <w:sz w:val="2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参会人员名单</w:t>
      </w:r>
      <w:r>
        <w:rPr>
          <w:rFonts w:hint="eastAsia" w:ascii="宋体" w:hAnsi="宋体"/>
          <w:b/>
          <w:sz w:val="44"/>
          <w:szCs w:val="44"/>
        </w:rPr>
        <w:t>统计表</w:t>
      </w:r>
    </w:p>
    <w:p>
      <w:pPr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参会单位：</w:t>
      </w:r>
    </w:p>
    <w:tbl>
      <w:tblPr>
        <w:tblStyle w:val="4"/>
        <w:tblW w:w="90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136"/>
        <w:gridCol w:w="720"/>
        <w:gridCol w:w="1855"/>
        <w:gridCol w:w="1980"/>
        <w:gridCol w:w="3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680" w:hRule="exact"/>
          <w:jc w:val="center"/>
        </w:trPr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联系电话（手机）</w:t>
            </w:r>
          </w:p>
        </w:tc>
        <w:tc>
          <w:tcPr>
            <w:tcW w:w="33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是否安排住宿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是□    否□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住宿时间: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是□    否□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住宿时间: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是□    否□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住宿时间:</w:t>
            </w:r>
          </w:p>
        </w:tc>
      </w:tr>
    </w:tbl>
    <w:p>
      <w:pPr>
        <w:widowControl/>
        <w:ind w:firstLine="5280" w:firstLineChars="1650"/>
        <w:jc w:val="left"/>
        <w:rPr>
          <w:rFonts w:hint="eastAsia" w:ascii="宋体" w:hAnsi="宋体" w:cs="宋体"/>
          <w:kern w:val="0"/>
          <w:sz w:val="32"/>
          <w:szCs w:val="32"/>
        </w:rPr>
      </w:pPr>
    </w:p>
    <w:p/>
    <w:p>
      <w:pPr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0D05F3"/>
    <w:rsid w:val="670D0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2019-01-09T02:56:00Z</dcterms:created>
  <dc:creator>Administrator</dc:creator>
  <cp:lastModifiedBy>Administrator</cp:lastModifiedBy>
  <dcterms:modified xsi:type="dcterms:W3CDTF">2019-01-09T02:57:22Z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