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286" w:rsidRPr="00DD03C8" w:rsidRDefault="00DE5286" w:rsidP="00DE5286">
      <w:pPr>
        <w:ind w:firstLineChars="100" w:firstLine="281"/>
        <w:jc w:val="center"/>
        <w:rPr>
          <w:b/>
          <w:sz w:val="28"/>
          <w:szCs w:val="28"/>
        </w:rPr>
      </w:pPr>
      <w:r w:rsidRPr="00DD03C8">
        <w:rPr>
          <w:rFonts w:hint="eastAsia"/>
          <w:b/>
          <w:sz w:val="28"/>
          <w:szCs w:val="28"/>
        </w:rPr>
        <w:t>安徽经济管理干部学院</w:t>
      </w:r>
      <w:r w:rsidRPr="00DD03C8">
        <w:rPr>
          <w:b/>
          <w:sz w:val="28"/>
          <w:szCs w:val="28"/>
        </w:rPr>
        <w:t>2018</w:t>
      </w:r>
      <w:r w:rsidRPr="00DD03C8">
        <w:rPr>
          <w:rFonts w:hint="eastAsia"/>
          <w:b/>
          <w:sz w:val="28"/>
          <w:szCs w:val="28"/>
        </w:rPr>
        <w:t>届毕业生情况一览表</w:t>
      </w:r>
    </w:p>
    <w:tbl>
      <w:tblPr>
        <w:tblW w:w="8259" w:type="dxa"/>
        <w:jc w:val="center"/>
        <w:tblLook w:val="0000"/>
      </w:tblPr>
      <w:tblGrid>
        <w:gridCol w:w="3701"/>
        <w:gridCol w:w="2290"/>
        <w:gridCol w:w="2268"/>
      </w:tblGrid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4C4A48">
              <w:rPr>
                <w:rFonts w:ascii="宋体" w:hAnsi="宋体" w:cs="宋体" w:hint="eastAsia"/>
                <w:kern w:val="0"/>
                <w:sz w:val="24"/>
              </w:rPr>
              <w:t>专业</w:t>
            </w:r>
            <w:r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4C4A48"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法律事务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92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行政管理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72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人力资源管理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96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公共事务管理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39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文秘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58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新闻采编与制作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61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广告媒体开发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48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经济管理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77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工商企业管理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84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物流管理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114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物业管理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72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旅游管理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95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会展策划与管理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92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167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会计与审计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124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国际金融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100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金融与证券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101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投资与理财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57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国际经济与贸易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131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市场营销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101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营销与策划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116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商务英语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137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经济信息管理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55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电子商务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113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电子信息工程技术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66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计算机应用技术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76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应用电子技术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49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网络系统管理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49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动漫设计与制作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79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信息安全技术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44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物联网应用技术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49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会计（中外合作培养）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52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市场营销（中外合作培养）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19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工商企业管理（中英合作培养）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24</w:t>
            </w:r>
          </w:p>
        </w:tc>
      </w:tr>
      <w:tr w:rsidR="00DE5286" w:rsidRPr="004C4A48" w:rsidTr="008D762D">
        <w:trPr>
          <w:trHeight w:val="285"/>
          <w:jc w:val="center"/>
        </w:trPr>
        <w:tc>
          <w:tcPr>
            <w:tcW w:w="59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5286" w:rsidRPr="004C4A48" w:rsidRDefault="00DE5286" w:rsidP="008D762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5286" w:rsidRPr="004C4A48" w:rsidRDefault="00DE5286" w:rsidP="008D762D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2659</w:t>
            </w:r>
          </w:p>
        </w:tc>
      </w:tr>
    </w:tbl>
    <w:p w:rsidR="00C10A40" w:rsidRDefault="00C10A40"/>
    <w:sectPr w:rsidR="00C10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A40" w:rsidRDefault="00C10A40" w:rsidP="00DE5286">
      <w:r>
        <w:separator/>
      </w:r>
    </w:p>
  </w:endnote>
  <w:endnote w:type="continuationSeparator" w:id="1">
    <w:p w:rsidR="00C10A40" w:rsidRDefault="00C10A40" w:rsidP="00DE52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A40" w:rsidRDefault="00C10A40" w:rsidP="00DE5286">
      <w:r>
        <w:separator/>
      </w:r>
    </w:p>
  </w:footnote>
  <w:footnote w:type="continuationSeparator" w:id="1">
    <w:p w:rsidR="00C10A40" w:rsidRDefault="00C10A40" w:rsidP="00DE52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286"/>
    <w:rsid w:val="00C10A40"/>
    <w:rsid w:val="00DE5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2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5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52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5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52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2017-10-24T00:47:00Z</dcterms:created>
  <dcterms:modified xsi:type="dcterms:W3CDTF">2017-10-24T00:47:00Z</dcterms:modified>
</cp:coreProperties>
</file>