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14A0" w:rsidRPr="004F4022" w:rsidRDefault="00E314A0" w:rsidP="00E314A0">
      <w:pPr>
        <w:spacing w:line="560" w:lineRule="exact"/>
        <w:jc w:val="center"/>
        <w:rPr>
          <w:rFonts w:ascii="黑体" w:eastAsia="黑体" w:hAnsi="黑体"/>
          <w:sz w:val="36"/>
          <w:szCs w:val="36"/>
        </w:rPr>
      </w:pPr>
      <w:r w:rsidRPr="004F4022">
        <w:rPr>
          <w:rFonts w:ascii="黑体" w:eastAsia="黑体" w:hAnsi="黑体" w:hint="eastAsia"/>
          <w:sz w:val="36"/>
          <w:szCs w:val="36"/>
        </w:rPr>
        <w:t>安吉县网上创业认定登记表</w:t>
      </w:r>
    </w:p>
    <w:p w:rsidR="00E314A0" w:rsidRDefault="00E314A0" w:rsidP="00E314A0">
      <w:pPr>
        <w:spacing w:line="240" w:lineRule="exact"/>
      </w:pPr>
    </w:p>
    <w:tbl>
      <w:tblPr>
        <w:tblStyle w:val="a3"/>
        <w:tblW w:w="0" w:type="auto"/>
        <w:jc w:val="center"/>
        <w:tblLook w:val="01E0"/>
      </w:tblPr>
      <w:tblGrid>
        <w:gridCol w:w="2064"/>
        <w:gridCol w:w="2202"/>
        <w:gridCol w:w="1885"/>
        <w:gridCol w:w="2371"/>
      </w:tblGrid>
      <w:tr w:rsidR="00E314A0" w:rsidRPr="006F2836" w:rsidTr="003B2D29">
        <w:trPr>
          <w:trHeight w:val="927"/>
          <w:jc w:val="center"/>
        </w:trPr>
        <w:tc>
          <w:tcPr>
            <w:tcW w:w="2130" w:type="dxa"/>
            <w:vAlign w:val="center"/>
          </w:tcPr>
          <w:p w:rsidR="00E314A0" w:rsidRPr="00E314A0" w:rsidRDefault="00E314A0" w:rsidP="003B2D29">
            <w:pPr>
              <w:jc w:val="center"/>
              <w:rPr>
                <w:kern w:val="2"/>
                <w:sz w:val="21"/>
              </w:rPr>
            </w:pPr>
            <w:r w:rsidRPr="00E314A0">
              <w:rPr>
                <w:rFonts w:hint="eastAsia"/>
                <w:kern w:val="2"/>
                <w:sz w:val="21"/>
              </w:rPr>
              <w:t>申请人姓名</w:t>
            </w:r>
          </w:p>
        </w:tc>
        <w:tc>
          <w:tcPr>
            <w:tcW w:w="2298" w:type="dxa"/>
            <w:vAlign w:val="center"/>
          </w:tcPr>
          <w:p w:rsidR="00E314A0" w:rsidRPr="00E314A0" w:rsidRDefault="00E314A0" w:rsidP="003B2D29">
            <w:pPr>
              <w:jc w:val="center"/>
              <w:rPr>
                <w:kern w:val="2"/>
                <w:sz w:val="21"/>
              </w:rPr>
            </w:pPr>
          </w:p>
        </w:tc>
        <w:tc>
          <w:tcPr>
            <w:tcW w:w="1963" w:type="dxa"/>
            <w:vAlign w:val="center"/>
          </w:tcPr>
          <w:p w:rsidR="00E314A0" w:rsidRPr="00E314A0" w:rsidRDefault="00E314A0" w:rsidP="003B2D29">
            <w:pPr>
              <w:jc w:val="center"/>
              <w:rPr>
                <w:kern w:val="2"/>
                <w:sz w:val="21"/>
              </w:rPr>
            </w:pPr>
            <w:r w:rsidRPr="00E314A0">
              <w:rPr>
                <w:rFonts w:hint="eastAsia"/>
                <w:kern w:val="2"/>
                <w:sz w:val="21"/>
              </w:rPr>
              <w:t>申请人身份证号</w:t>
            </w:r>
          </w:p>
        </w:tc>
        <w:tc>
          <w:tcPr>
            <w:tcW w:w="2476" w:type="dxa"/>
            <w:vAlign w:val="center"/>
          </w:tcPr>
          <w:p w:rsidR="00E314A0" w:rsidRPr="00E314A0" w:rsidRDefault="00E314A0" w:rsidP="003B2D29">
            <w:pPr>
              <w:jc w:val="center"/>
              <w:rPr>
                <w:kern w:val="2"/>
                <w:sz w:val="21"/>
              </w:rPr>
            </w:pPr>
          </w:p>
        </w:tc>
      </w:tr>
      <w:tr w:rsidR="00E314A0" w:rsidRPr="006F2836" w:rsidTr="003B2D29">
        <w:trPr>
          <w:trHeight w:val="630"/>
          <w:jc w:val="center"/>
        </w:trPr>
        <w:tc>
          <w:tcPr>
            <w:tcW w:w="2130" w:type="dxa"/>
            <w:vMerge w:val="restart"/>
            <w:vAlign w:val="center"/>
          </w:tcPr>
          <w:p w:rsidR="00E314A0" w:rsidRPr="00E314A0" w:rsidRDefault="00E314A0" w:rsidP="003B2D29">
            <w:pPr>
              <w:jc w:val="center"/>
              <w:rPr>
                <w:kern w:val="2"/>
                <w:sz w:val="21"/>
              </w:rPr>
            </w:pPr>
            <w:r w:rsidRPr="00E314A0">
              <w:rPr>
                <w:rFonts w:hint="eastAsia"/>
                <w:kern w:val="2"/>
                <w:sz w:val="21"/>
              </w:rPr>
              <w:t>申请人类别</w:t>
            </w:r>
          </w:p>
        </w:tc>
        <w:tc>
          <w:tcPr>
            <w:tcW w:w="2298" w:type="dxa"/>
            <w:vMerge w:val="restart"/>
            <w:vAlign w:val="center"/>
          </w:tcPr>
          <w:p w:rsidR="00E314A0" w:rsidRPr="00E314A0" w:rsidRDefault="00FD4743" w:rsidP="003B2D29">
            <w:pPr>
              <w:rPr>
                <w:kern w:val="2"/>
                <w:sz w:val="21"/>
              </w:rPr>
            </w:pPr>
            <w:r>
              <w:pict>
                <v:rect id="_x0000_s1026" style="position:absolute;left:0;text-align:left;margin-left:1.5pt;margin-top:2.75pt;width:9pt;height:7.8pt;z-index:251660288;mso-position-horizontal-relative:text;mso-position-vertical-relative:text"/>
              </w:pict>
            </w:r>
            <w:r w:rsidR="00E314A0" w:rsidRPr="00E314A0">
              <w:rPr>
                <w:rFonts w:hint="eastAsia"/>
                <w:kern w:val="2"/>
                <w:sz w:val="21"/>
              </w:rPr>
              <w:t xml:space="preserve">   </w:t>
            </w:r>
            <w:r w:rsidR="00E314A0" w:rsidRPr="00E314A0">
              <w:rPr>
                <w:rFonts w:hint="eastAsia"/>
                <w:kern w:val="2"/>
                <w:sz w:val="21"/>
              </w:rPr>
              <w:t>登记失业人员</w:t>
            </w:r>
          </w:p>
          <w:p w:rsidR="00E314A0" w:rsidRPr="00E314A0" w:rsidRDefault="00FD4743" w:rsidP="003B2D29">
            <w:pPr>
              <w:rPr>
                <w:kern w:val="2"/>
                <w:sz w:val="21"/>
              </w:rPr>
            </w:pPr>
            <w:r>
              <w:pict>
                <v:rect id="_x0000_s1027" style="position:absolute;left:0;text-align:left;margin-left:1.5pt;margin-top:2.75pt;width:9pt;height:7.8pt;z-index:251661312"/>
              </w:pict>
            </w:r>
            <w:r w:rsidR="00E314A0" w:rsidRPr="00E314A0">
              <w:rPr>
                <w:rFonts w:hint="eastAsia"/>
                <w:kern w:val="2"/>
                <w:sz w:val="21"/>
              </w:rPr>
              <w:t xml:space="preserve">   </w:t>
            </w:r>
            <w:r w:rsidR="00E314A0" w:rsidRPr="00E314A0">
              <w:rPr>
                <w:rFonts w:hint="eastAsia"/>
                <w:kern w:val="2"/>
                <w:sz w:val="21"/>
              </w:rPr>
              <w:t>高校毕业生</w:t>
            </w:r>
          </w:p>
          <w:p w:rsidR="00E314A0" w:rsidRPr="00E314A0" w:rsidRDefault="00FD4743" w:rsidP="003B2D29">
            <w:pPr>
              <w:rPr>
                <w:kern w:val="2"/>
                <w:sz w:val="21"/>
              </w:rPr>
            </w:pPr>
            <w:r>
              <w:pict>
                <v:rect id="_x0000_s1028" style="position:absolute;left:0;text-align:left;margin-left:1.5pt;margin-top:2.75pt;width:9pt;height:7.8pt;z-index:251662336"/>
              </w:pict>
            </w:r>
            <w:r w:rsidR="00E314A0" w:rsidRPr="00E314A0">
              <w:rPr>
                <w:rFonts w:hint="eastAsia"/>
                <w:kern w:val="2"/>
                <w:sz w:val="21"/>
              </w:rPr>
              <w:t xml:space="preserve">   </w:t>
            </w:r>
            <w:r w:rsidR="00E314A0" w:rsidRPr="00E314A0">
              <w:rPr>
                <w:rFonts w:hint="eastAsia"/>
                <w:kern w:val="2"/>
                <w:sz w:val="21"/>
              </w:rPr>
              <w:t>其他</w:t>
            </w:r>
          </w:p>
        </w:tc>
        <w:tc>
          <w:tcPr>
            <w:tcW w:w="1963" w:type="dxa"/>
            <w:vAlign w:val="center"/>
          </w:tcPr>
          <w:p w:rsidR="00E314A0" w:rsidRPr="00E314A0" w:rsidRDefault="00E314A0" w:rsidP="003B2D29">
            <w:pPr>
              <w:jc w:val="center"/>
              <w:rPr>
                <w:kern w:val="2"/>
                <w:sz w:val="21"/>
              </w:rPr>
            </w:pPr>
            <w:r w:rsidRPr="00E314A0">
              <w:rPr>
                <w:rFonts w:hint="eastAsia"/>
                <w:kern w:val="2"/>
                <w:sz w:val="21"/>
              </w:rPr>
              <w:t>用户</w:t>
            </w:r>
            <w:r w:rsidRPr="00E314A0">
              <w:rPr>
                <w:rFonts w:hint="eastAsia"/>
                <w:kern w:val="2"/>
                <w:sz w:val="21"/>
              </w:rPr>
              <w:t>ID</w:t>
            </w:r>
          </w:p>
        </w:tc>
        <w:tc>
          <w:tcPr>
            <w:tcW w:w="2476" w:type="dxa"/>
            <w:vAlign w:val="center"/>
          </w:tcPr>
          <w:p w:rsidR="00E314A0" w:rsidRPr="00E314A0" w:rsidRDefault="00E314A0" w:rsidP="003B2D29">
            <w:pPr>
              <w:jc w:val="center"/>
              <w:rPr>
                <w:kern w:val="2"/>
                <w:sz w:val="21"/>
              </w:rPr>
            </w:pPr>
          </w:p>
        </w:tc>
      </w:tr>
      <w:tr w:rsidR="00E314A0" w:rsidRPr="006F2836" w:rsidTr="003B2D29">
        <w:trPr>
          <w:trHeight w:val="630"/>
          <w:jc w:val="center"/>
        </w:trPr>
        <w:tc>
          <w:tcPr>
            <w:tcW w:w="2130" w:type="dxa"/>
            <w:vMerge/>
            <w:vAlign w:val="center"/>
          </w:tcPr>
          <w:p w:rsidR="00E314A0" w:rsidRPr="00E314A0" w:rsidRDefault="00E314A0" w:rsidP="003B2D29">
            <w:pPr>
              <w:jc w:val="center"/>
              <w:rPr>
                <w:kern w:val="2"/>
                <w:sz w:val="21"/>
              </w:rPr>
            </w:pPr>
          </w:p>
        </w:tc>
        <w:tc>
          <w:tcPr>
            <w:tcW w:w="2298" w:type="dxa"/>
            <w:vMerge/>
            <w:vAlign w:val="center"/>
          </w:tcPr>
          <w:p w:rsidR="00E314A0" w:rsidRPr="00E314A0" w:rsidRDefault="00E314A0" w:rsidP="003B2D29">
            <w:pPr>
              <w:jc w:val="center"/>
              <w:rPr>
                <w:kern w:val="2"/>
                <w:sz w:val="21"/>
              </w:rPr>
            </w:pPr>
          </w:p>
        </w:tc>
        <w:tc>
          <w:tcPr>
            <w:tcW w:w="1963" w:type="dxa"/>
            <w:vAlign w:val="center"/>
          </w:tcPr>
          <w:p w:rsidR="00E314A0" w:rsidRPr="00E314A0" w:rsidRDefault="00E314A0" w:rsidP="003B2D29">
            <w:pPr>
              <w:jc w:val="center"/>
              <w:rPr>
                <w:kern w:val="2"/>
                <w:sz w:val="21"/>
              </w:rPr>
            </w:pPr>
            <w:r w:rsidRPr="00E314A0">
              <w:rPr>
                <w:rFonts w:hint="eastAsia"/>
                <w:kern w:val="2"/>
                <w:sz w:val="21"/>
              </w:rPr>
              <w:t>用户网址</w:t>
            </w:r>
          </w:p>
        </w:tc>
        <w:tc>
          <w:tcPr>
            <w:tcW w:w="2476" w:type="dxa"/>
            <w:vAlign w:val="center"/>
          </w:tcPr>
          <w:p w:rsidR="00E314A0" w:rsidRPr="00E314A0" w:rsidRDefault="00E314A0" w:rsidP="003B2D29">
            <w:pPr>
              <w:jc w:val="center"/>
              <w:rPr>
                <w:kern w:val="2"/>
                <w:sz w:val="21"/>
              </w:rPr>
            </w:pPr>
          </w:p>
        </w:tc>
      </w:tr>
      <w:tr w:rsidR="00E314A0" w:rsidRPr="006F2836" w:rsidTr="003B2D29">
        <w:trPr>
          <w:trHeight w:val="885"/>
          <w:jc w:val="center"/>
        </w:trPr>
        <w:tc>
          <w:tcPr>
            <w:tcW w:w="2130" w:type="dxa"/>
            <w:vAlign w:val="center"/>
          </w:tcPr>
          <w:p w:rsidR="00E314A0" w:rsidRPr="00E314A0" w:rsidRDefault="00E314A0" w:rsidP="003B2D29">
            <w:pPr>
              <w:jc w:val="center"/>
              <w:rPr>
                <w:kern w:val="2"/>
                <w:sz w:val="21"/>
              </w:rPr>
            </w:pPr>
            <w:r w:rsidRPr="00E314A0">
              <w:rPr>
                <w:rFonts w:hint="eastAsia"/>
                <w:kern w:val="2"/>
                <w:sz w:val="21"/>
              </w:rPr>
              <w:t>经营项目</w:t>
            </w:r>
          </w:p>
        </w:tc>
        <w:tc>
          <w:tcPr>
            <w:tcW w:w="2298" w:type="dxa"/>
            <w:vAlign w:val="center"/>
          </w:tcPr>
          <w:p w:rsidR="00E314A0" w:rsidRPr="00E314A0" w:rsidRDefault="00E314A0" w:rsidP="003B2D29">
            <w:pPr>
              <w:jc w:val="center"/>
              <w:rPr>
                <w:kern w:val="2"/>
                <w:sz w:val="21"/>
              </w:rPr>
            </w:pPr>
          </w:p>
        </w:tc>
        <w:tc>
          <w:tcPr>
            <w:tcW w:w="1963" w:type="dxa"/>
            <w:vAlign w:val="center"/>
          </w:tcPr>
          <w:p w:rsidR="00E314A0" w:rsidRPr="00E314A0" w:rsidRDefault="00E314A0" w:rsidP="003B2D29">
            <w:pPr>
              <w:jc w:val="center"/>
              <w:rPr>
                <w:kern w:val="2"/>
                <w:sz w:val="21"/>
              </w:rPr>
            </w:pPr>
            <w:r w:rsidRPr="00E314A0">
              <w:rPr>
                <w:rFonts w:hint="eastAsia"/>
                <w:kern w:val="2"/>
                <w:sz w:val="21"/>
              </w:rPr>
              <w:t>网店经营起始时间</w:t>
            </w:r>
          </w:p>
        </w:tc>
        <w:tc>
          <w:tcPr>
            <w:tcW w:w="2476" w:type="dxa"/>
            <w:vAlign w:val="center"/>
          </w:tcPr>
          <w:p w:rsidR="00E314A0" w:rsidRPr="00E314A0" w:rsidRDefault="00E314A0" w:rsidP="003B2D29">
            <w:pPr>
              <w:jc w:val="center"/>
              <w:rPr>
                <w:kern w:val="2"/>
                <w:sz w:val="21"/>
              </w:rPr>
            </w:pPr>
          </w:p>
        </w:tc>
      </w:tr>
      <w:tr w:rsidR="00E314A0" w:rsidRPr="006F2836" w:rsidTr="003B2D29">
        <w:trPr>
          <w:trHeight w:val="885"/>
          <w:jc w:val="center"/>
        </w:trPr>
        <w:tc>
          <w:tcPr>
            <w:tcW w:w="2130" w:type="dxa"/>
            <w:vAlign w:val="center"/>
          </w:tcPr>
          <w:p w:rsidR="00E314A0" w:rsidRPr="00E314A0" w:rsidRDefault="00E314A0" w:rsidP="003B2D29">
            <w:pPr>
              <w:jc w:val="center"/>
              <w:rPr>
                <w:kern w:val="2"/>
                <w:sz w:val="21"/>
              </w:rPr>
            </w:pPr>
            <w:r w:rsidRPr="00E314A0">
              <w:rPr>
                <w:rFonts w:hint="eastAsia"/>
                <w:kern w:val="2"/>
                <w:sz w:val="21"/>
              </w:rPr>
              <w:t>卖家信用积分</w:t>
            </w:r>
          </w:p>
        </w:tc>
        <w:tc>
          <w:tcPr>
            <w:tcW w:w="2298" w:type="dxa"/>
            <w:vAlign w:val="center"/>
          </w:tcPr>
          <w:p w:rsidR="00E314A0" w:rsidRPr="00E314A0" w:rsidRDefault="00E314A0" w:rsidP="003B2D29">
            <w:pPr>
              <w:jc w:val="center"/>
              <w:rPr>
                <w:kern w:val="2"/>
                <w:sz w:val="21"/>
              </w:rPr>
            </w:pPr>
          </w:p>
        </w:tc>
        <w:tc>
          <w:tcPr>
            <w:tcW w:w="1963" w:type="dxa"/>
            <w:vAlign w:val="center"/>
          </w:tcPr>
          <w:p w:rsidR="00E314A0" w:rsidRPr="00E314A0" w:rsidRDefault="00E314A0" w:rsidP="003B2D29">
            <w:pPr>
              <w:jc w:val="center"/>
              <w:rPr>
                <w:kern w:val="2"/>
                <w:sz w:val="21"/>
              </w:rPr>
            </w:pPr>
            <w:r w:rsidRPr="00E314A0">
              <w:rPr>
                <w:rFonts w:hint="eastAsia"/>
                <w:kern w:val="2"/>
                <w:sz w:val="21"/>
              </w:rPr>
              <w:t>好评率</w:t>
            </w:r>
          </w:p>
        </w:tc>
        <w:tc>
          <w:tcPr>
            <w:tcW w:w="2476" w:type="dxa"/>
            <w:vAlign w:val="center"/>
          </w:tcPr>
          <w:p w:rsidR="00E314A0" w:rsidRPr="00E314A0" w:rsidRDefault="00E314A0" w:rsidP="003B2D29">
            <w:pPr>
              <w:jc w:val="center"/>
              <w:rPr>
                <w:kern w:val="2"/>
                <w:sz w:val="21"/>
              </w:rPr>
            </w:pPr>
          </w:p>
        </w:tc>
      </w:tr>
      <w:tr w:rsidR="00E314A0" w:rsidRPr="006F2836" w:rsidTr="003B2D29">
        <w:trPr>
          <w:trHeight w:val="885"/>
          <w:jc w:val="center"/>
        </w:trPr>
        <w:tc>
          <w:tcPr>
            <w:tcW w:w="2130" w:type="dxa"/>
            <w:vAlign w:val="center"/>
          </w:tcPr>
          <w:p w:rsidR="00E314A0" w:rsidRPr="00E314A0" w:rsidRDefault="00E314A0" w:rsidP="003B2D29">
            <w:pPr>
              <w:jc w:val="center"/>
              <w:rPr>
                <w:kern w:val="2"/>
                <w:sz w:val="21"/>
              </w:rPr>
            </w:pPr>
            <w:r w:rsidRPr="00E314A0">
              <w:rPr>
                <w:rFonts w:hint="eastAsia"/>
                <w:kern w:val="2"/>
                <w:sz w:val="21"/>
              </w:rPr>
              <w:t>网店平均月交易额</w:t>
            </w:r>
          </w:p>
          <w:p w:rsidR="00E314A0" w:rsidRPr="00E314A0" w:rsidRDefault="00E314A0" w:rsidP="003B2D29">
            <w:pPr>
              <w:jc w:val="center"/>
              <w:rPr>
                <w:kern w:val="2"/>
                <w:sz w:val="21"/>
              </w:rPr>
            </w:pPr>
            <w:r w:rsidRPr="00E314A0">
              <w:rPr>
                <w:rFonts w:hint="eastAsia"/>
                <w:kern w:val="2"/>
                <w:sz w:val="21"/>
              </w:rPr>
              <w:t>（申请前三个月）</w:t>
            </w:r>
          </w:p>
        </w:tc>
        <w:tc>
          <w:tcPr>
            <w:tcW w:w="2298" w:type="dxa"/>
            <w:vAlign w:val="center"/>
          </w:tcPr>
          <w:p w:rsidR="00E314A0" w:rsidRPr="00E314A0" w:rsidRDefault="00E314A0" w:rsidP="003B2D29">
            <w:pPr>
              <w:jc w:val="center"/>
              <w:rPr>
                <w:kern w:val="2"/>
                <w:sz w:val="21"/>
              </w:rPr>
            </w:pPr>
          </w:p>
        </w:tc>
        <w:tc>
          <w:tcPr>
            <w:tcW w:w="1963" w:type="dxa"/>
            <w:vAlign w:val="center"/>
          </w:tcPr>
          <w:p w:rsidR="00E314A0" w:rsidRPr="00E314A0" w:rsidRDefault="00E314A0" w:rsidP="003B2D29">
            <w:pPr>
              <w:jc w:val="center"/>
              <w:rPr>
                <w:kern w:val="2"/>
                <w:sz w:val="21"/>
              </w:rPr>
            </w:pPr>
            <w:r w:rsidRPr="00E314A0">
              <w:rPr>
                <w:rFonts w:hint="eastAsia"/>
                <w:kern w:val="2"/>
                <w:sz w:val="21"/>
              </w:rPr>
              <w:t>职工总数</w:t>
            </w:r>
          </w:p>
        </w:tc>
        <w:tc>
          <w:tcPr>
            <w:tcW w:w="2476" w:type="dxa"/>
            <w:vAlign w:val="center"/>
          </w:tcPr>
          <w:p w:rsidR="00E314A0" w:rsidRPr="00E314A0" w:rsidRDefault="00E314A0" w:rsidP="003B2D29">
            <w:pPr>
              <w:jc w:val="center"/>
              <w:rPr>
                <w:kern w:val="2"/>
                <w:sz w:val="21"/>
              </w:rPr>
            </w:pPr>
          </w:p>
        </w:tc>
      </w:tr>
      <w:tr w:rsidR="00E314A0" w:rsidRPr="006F2836" w:rsidTr="003B2D29">
        <w:trPr>
          <w:trHeight w:val="885"/>
          <w:jc w:val="center"/>
        </w:trPr>
        <w:tc>
          <w:tcPr>
            <w:tcW w:w="2130" w:type="dxa"/>
            <w:vAlign w:val="center"/>
          </w:tcPr>
          <w:p w:rsidR="00E314A0" w:rsidRPr="00E314A0" w:rsidRDefault="00E314A0" w:rsidP="003B2D29">
            <w:pPr>
              <w:jc w:val="center"/>
              <w:rPr>
                <w:kern w:val="2"/>
                <w:sz w:val="21"/>
              </w:rPr>
            </w:pPr>
            <w:r w:rsidRPr="00E314A0">
              <w:rPr>
                <w:rFonts w:hint="eastAsia"/>
                <w:kern w:val="2"/>
                <w:sz w:val="21"/>
              </w:rPr>
              <w:t>网店平均月收入</w:t>
            </w:r>
          </w:p>
          <w:p w:rsidR="00E314A0" w:rsidRPr="00E314A0" w:rsidRDefault="00E314A0" w:rsidP="003B2D29">
            <w:pPr>
              <w:jc w:val="center"/>
              <w:rPr>
                <w:kern w:val="2"/>
                <w:sz w:val="21"/>
              </w:rPr>
            </w:pPr>
            <w:r w:rsidRPr="00E314A0">
              <w:rPr>
                <w:rFonts w:hint="eastAsia"/>
                <w:kern w:val="2"/>
                <w:sz w:val="21"/>
              </w:rPr>
              <w:t>（申请前三个月）</w:t>
            </w:r>
          </w:p>
        </w:tc>
        <w:tc>
          <w:tcPr>
            <w:tcW w:w="2298" w:type="dxa"/>
            <w:vAlign w:val="center"/>
          </w:tcPr>
          <w:p w:rsidR="00E314A0" w:rsidRPr="00E314A0" w:rsidRDefault="00E314A0" w:rsidP="003B2D29">
            <w:pPr>
              <w:jc w:val="center"/>
              <w:rPr>
                <w:kern w:val="2"/>
                <w:sz w:val="21"/>
              </w:rPr>
            </w:pPr>
          </w:p>
        </w:tc>
        <w:tc>
          <w:tcPr>
            <w:tcW w:w="1963" w:type="dxa"/>
            <w:vAlign w:val="center"/>
          </w:tcPr>
          <w:p w:rsidR="00E314A0" w:rsidRPr="00E314A0" w:rsidRDefault="00E314A0" w:rsidP="003B2D29">
            <w:pPr>
              <w:jc w:val="center"/>
              <w:rPr>
                <w:kern w:val="2"/>
                <w:sz w:val="21"/>
              </w:rPr>
            </w:pPr>
            <w:r w:rsidRPr="00E314A0">
              <w:rPr>
                <w:rFonts w:hint="eastAsia"/>
                <w:kern w:val="2"/>
                <w:sz w:val="21"/>
              </w:rPr>
              <w:t>经营所在电子商务企业名称</w:t>
            </w:r>
          </w:p>
        </w:tc>
        <w:tc>
          <w:tcPr>
            <w:tcW w:w="2476" w:type="dxa"/>
            <w:vAlign w:val="center"/>
          </w:tcPr>
          <w:p w:rsidR="00E314A0" w:rsidRPr="00E314A0" w:rsidRDefault="00E314A0" w:rsidP="003B2D29">
            <w:pPr>
              <w:jc w:val="center"/>
              <w:rPr>
                <w:kern w:val="2"/>
                <w:sz w:val="21"/>
              </w:rPr>
            </w:pPr>
          </w:p>
        </w:tc>
      </w:tr>
      <w:tr w:rsidR="00E314A0" w:rsidRPr="006F2836" w:rsidTr="003B2D29">
        <w:trPr>
          <w:trHeight w:val="1313"/>
          <w:jc w:val="center"/>
        </w:trPr>
        <w:tc>
          <w:tcPr>
            <w:tcW w:w="2130" w:type="dxa"/>
            <w:vAlign w:val="center"/>
          </w:tcPr>
          <w:p w:rsidR="00E314A0" w:rsidRPr="00E314A0" w:rsidRDefault="00E314A0" w:rsidP="003B2D29">
            <w:pPr>
              <w:jc w:val="center"/>
              <w:rPr>
                <w:kern w:val="2"/>
                <w:sz w:val="21"/>
              </w:rPr>
            </w:pPr>
            <w:r w:rsidRPr="00E314A0">
              <w:rPr>
                <w:rFonts w:hint="eastAsia"/>
                <w:kern w:val="2"/>
                <w:sz w:val="21"/>
              </w:rPr>
              <w:t>招用人员类别</w:t>
            </w:r>
          </w:p>
        </w:tc>
        <w:tc>
          <w:tcPr>
            <w:tcW w:w="6737" w:type="dxa"/>
            <w:gridSpan w:val="3"/>
            <w:vAlign w:val="center"/>
          </w:tcPr>
          <w:p w:rsidR="00E314A0" w:rsidRPr="00E314A0" w:rsidRDefault="00E314A0" w:rsidP="003B2D29">
            <w:pPr>
              <w:rPr>
                <w:kern w:val="2"/>
                <w:sz w:val="21"/>
              </w:rPr>
            </w:pPr>
            <w:r w:rsidRPr="00E314A0">
              <w:rPr>
                <w:rFonts w:hint="eastAsia"/>
                <w:kern w:val="2"/>
                <w:sz w:val="21"/>
              </w:rPr>
              <w:t>登记失业人员</w:t>
            </w:r>
            <w:r w:rsidRPr="00E314A0">
              <w:rPr>
                <w:rFonts w:hint="eastAsia"/>
                <w:kern w:val="2"/>
                <w:sz w:val="21"/>
              </w:rPr>
              <w:t xml:space="preserve">      </w:t>
            </w:r>
            <w:r w:rsidRPr="00E314A0">
              <w:rPr>
                <w:rFonts w:hint="eastAsia"/>
                <w:kern w:val="2"/>
                <w:sz w:val="21"/>
              </w:rPr>
              <w:t>人；</w:t>
            </w:r>
            <w:r w:rsidRPr="00E314A0">
              <w:rPr>
                <w:rFonts w:hint="eastAsia"/>
                <w:kern w:val="2"/>
                <w:sz w:val="21"/>
              </w:rPr>
              <w:t xml:space="preserve">      </w:t>
            </w:r>
            <w:r w:rsidRPr="00E314A0">
              <w:rPr>
                <w:rFonts w:hint="eastAsia"/>
                <w:kern w:val="2"/>
                <w:sz w:val="21"/>
              </w:rPr>
              <w:t>高校毕业生</w:t>
            </w:r>
            <w:r w:rsidRPr="00E314A0">
              <w:rPr>
                <w:rFonts w:hint="eastAsia"/>
                <w:kern w:val="2"/>
                <w:sz w:val="21"/>
              </w:rPr>
              <w:t xml:space="preserve">      </w:t>
            </w:r>
            <w:r w:rsidRPr="00E314A0">
              <w:rPr>
                <w:rFonts w:hint="eastAsia"/>
                <w:kern w:val="2"/>
                <w:sz w:val="21"/>
              </w:rPr>
              <w:t>人；</w:t>
            </w:r>
          </w:p>
          <w:p w:rsidR="00E314A0" w:rsidRPr="00E314A0" w:rsidRDefault="00E314A0" w:rsidP="003B2D29">
            <w:pPr>
              <w:rPr>
                <w:kern w:val="2"/>
                <w:sz w:val="21"/>
              </w:rPr>
            </w:pPr>
            <w:r w:rsidRPr="00E314A0">
              <w:rPr>
                <w:rFonts w:hint="eastAsia"/>
                <w:kern w:val="2"/>
                <w:sz w:val="21"/>
              </w:rPr>
              <w:t>农村转移劳动力</w:t>
            </w:r>
            <w:r w:rsidRPr="00E314A0">
              <w:rPr>
                <w:rFonts w:hint="eastAsia"/>
                <w:kern w:val="2"/>
                <w:sz w:val="21"/>
              </w:rPr>
              <w:t xml:space="preserve">       </w:t>
            </w:r>
            <w:r w:rsidRPr="00E314A0">
              <w:rPr>
                <w:rFonts w:hint="eastAsia"/>
                <w:kern w:val="2"/>
                <w:sz w:val="21"/>
              </w:rPr>
              <w:t>人；</w:t>
            </w:r>
            <w:r w:rsidRPr="00E314A0">
              <w:rPr>
                <w:rFonts w:hint="eastAsia"/>
                <w:kern w:val="2"/>
                <w:sz w:val="21"/>
              </w:rPr>
              <w:t xml:space="preserve">   </w:t>
            </w:r>
            <w:r w:rsidRPr="00E314A0">
              <w:rPr>
                <w:rFonts w:hint="eastAsia"/>
                <w:kern w:val="2"/>
                <w:sz w:val="21"/>
              </w:rPr>
              <w:t>其他人员</w:t>
            </w:r>
            <w:r w:rsidRPr="00E314A0">
              <w:rPr>
                <w:rFonts w:hint="eastAsia"/>
                <w:kern w:val="2"/>
                <w:sz w:val="21"/>
              </w:rPr>
              <w:t xml:space="preserve">        </w:t>
            </w:r>
            <w:r w:rsidRPr="00E314A0">
              <w:rPr>
                <w:rFonts w:hint="eastAsia"/>
                <w:kern w:val="2"/>
                <w:sz w:val="21"/>
              </w:rPr>
              <w:t>人。</w:t>
            </w:r>
          </w:p>
        </w:tc>
      </w:tr>
      <w:tr w:rsidR="00E314A0" w:rsidRPr="006F2836" w:rsidTr="003B2D29">
        <w:trPr>
          <w:trHeight w:val="915"/>
          <w:jc w:val="center"/>
        </w:trPr>
        <w:tc>
          <w:tcPr>
            <w:tcW w:w="2130" w:type="dxa"/>
            <w:vAlign w:val="center"/>
          </w:tcPr>
          <w:p w:rsidR="00E314A0" w:rsidRPr="00E314A0" w:rsidRDefault="00E314A0" w:rsidP="003B2D29">
            <w:pPr>
              <w:jc w:val="center"/>
              <w:rPr>
                <w:kern w:val="2"/>
                <w:sz w:val="21"/>
              </w:rPr>
            </w:pPr>
            <w:r w:rsidRPr="00E314A0">
              <w:rPr>
                <w:rFonts w:hint="eastAsia"/>
                <w:kern w:val="2"/>
                <w:sz w:val="21"/>
              </w:rPr>
              <w:t>申请人联系电话</w:t>
            </w:r>
          </w:p>
        </w:tc>
        <w:tc>
          <w:tcPr>
            <w:tcW w:w="2298" w:type="dxa"/>
            <w:vAlign w:val="center"/>
          </w:tcPr>
          <w:p w:rsidR="00E314A0" w:rsidRPr="00E314A0" w:rsidRDefault="00E314A0" w:rsidP="003B2D29">
            <w:pPr>
              <w:jc w:val="center"/>
              <w:rPr>
                <w:kern w:val="2"/>
                <w:sz w:val="21"/>
              </w:rPr>
            </w:pPr>
          </w:p>
        </w:tc>
        <w:tc>
          <w:tcPr>
            <w:tcW w:w="1963" w:type="dxa"/>
            <w:vAlign w:val="center"/>
          </w:tcPr>
          <w:p w:rsidR="00E314A0" w:rsidRPr="00E314A0" w:rsidRDefault="00E314A0" w:rsidP="003B2D29">
            <w:pPr>
              <w:jc w:val="center"/>
              <w:rPr>
                <w:kern w:val="2"/>
                <w:sz w:val="21"/>
              </w:rPr>
            </w:pPr>
            <w:r w:rsidRPr="00E314A0">
              <w:rPr>
                <w:rFonts w:hint="eastAsia"/>
                <w:kern w:val="2"/>
                <w:sz w:val="21"/>
              </w:rPr>
              <w:t>手机</w:t>
            </w:r>
          </w:p>
        </w:tc>
        <w:tc>
          <w:tcPr>
            <w:tcW w:w="2476" w:type="dxa"/>
            <w:vAlign w:val="center"/>
          </w:tcPr>
          <w:p w:rsidR="00E314A0" w:rsidRPr="00E314A0" w:rsidRDefault="00E314A0" w:rsidP="003B2D29">
            <w:pPr>
              <w:jc w:val="center"/>
              <w:rPr>
                <w:kern w:val="2"/>
                <w:sz w:val="21"/>
              </w:rPr>
            </w:pPr>
          </w:p>
        </w:tc>
      </w:tr>
      <w:tr w:rsidR="00E314A0" w:rsidRPr="006F2836" w:rsidTr="003B2D29">
        <w:trPr>
          <w:trHeight w:val="915"/>
          <w:jc w:val="center"/>
        </w:trPr>
        <w:tc>
          <w:tcPr>
            <w:tcW w:w="2130" w:type="dxa"/>
            <w:vAlign w:val="center"/>
          </w:tcPr>
          <w:p w:rsidR="00E314A0" w:rsidRPr="00E314A0" w:rsidRDefault="00E314A0" w:rsidP="003B2D29">
            <w:pPr>
              <w:jc w:val="center"/>
              <w:rPr>
                <w:kern w:val="2"/>
                <w:sz w:val="21"/>
              </w:rPr>
            </w:pPr>
            <w:proofErr w:type="spellStart"/>
            <w:r w:rsidRPr="00E314A0">
              <w:rPr>
                <w:rFonts w:hint="eastAsia"/>
                <w:kern w:val="2"/>
                <w:sz w:val="21"/>
              </w:rPr>
              <w:t>E_mail</w:t>
            </w:r>
            <w:proofErr w:type="spellEnd"/>
            <w:r w:rsidRPr="00E314A0">
              <w:rPr>
                <w:rFonts w:hint="eastAsia"/>
                <w:kern w:val="2"/>
                <w:sz w:val="21"/>
              </w:rPr>
              <w:t>地址</w:t>
            </w:r>
          </w:p>
        </w:tc>
        <w:tc>
          <w:tcPr>
            <w:tcW w:w="2298" w:type="dxa"/>
            <w:vAlign w:val="center"/>
          </w:tcPr>
          <w:p w:rsidR="00E314A0" w:rsidRPr="00E314A0" w:rsidRDefault="00E314A0" w:rsidP="003B2D29">
            <w:pPr>
              <w:jc w:val="center"/>
              <w:rPr>
                <w:kern w:val="2"/>
                <w:sz w:val="21"/>
              </w:rPr>
            </w:pPr>
          </w:p>
        </w:tc>
        <w:tc>
          <w:tcPr>
            <w:tcW w:w="1963" w:type="dxa"/>
            <w:vAlign w:val="center"/>
          </w:tcPr>
          <w:p w:rsidR="00E314A0" w:rsidRPr="00E314A0" w:rsidRDefault="00E314A0" w:rsidP="003B2D29">
            <w:pPr>
              <w:jc w:val="center"/>
              <w:rPr>
                <w:kern w:val="2"/>
                <w:sz w:val="21"/>
              </w:rPr>
            </w:pPr>
            <w:r w:rsidRPr="00E314A0">
              <w:rPr>
                <w:rFonts w:hint="eastAsia"/>
                <w:kern w:val="2"/>
                <w:sz w:val="21"/>
              </w:rPr>
              <w:t>申请日期</w:t>
            </w:r>
          </w:p>
        </w:tc>
        <w:tc>
          <w:tcPr>
            <w:tcW w:w="2476" w:type="dxa"/>
            <w:vAlign w:val="center"/>
          </w:tcPr>
          <w:p w:rsidR="00E314A0" w:rsidRPr="00E314A0" w:rsidRDefault="00E314A0" w:rsidP="003B2D29">
            <w:pPr>
              <w:jc w:val="center"/>
              <w:rPr>
                <w:kern w:val="2"/>
                <w:sz w:val="21"/>
              </w:rPr>
            </w:pPr>
            <w:r w:rsidRPr="00E314A0">
              <w:rPr>
                <w:rFonts w:hint="eastAsia"/>
                <w:kern w:val="2"/>
                <w:sz w:val="21"/>
              </w:rPr>
              <w:t>年</w:t>
            </w:r>
            <w:r w:rsidRPr="00E314A0">
              <w:rPr>
                <w:rFonts w:hint="eastAsia"/>
                <w:kern w:val="2"/>
                <w:sz w:val="21"/>
              </w:rPr>
              <w:t xml:space="preserve">   </w:t>
            </w:r>
            <w:r w:rsidRPr="00E314A0">
              <w:rPr>
                <w:rFonts w:hint="eastAsia"/>
                <w:kern w:val="2"/>
                <w:sz w:val="21"/>
              </w:rPr>
              <w:t>月</w:t>
            </w:r>
            <w:r w:rsidRPr="00E314A0">
              <w:rPr>
                <w:rFonts w:hint="eastAsia"/>
                <w:kern w:val="2"/>
                <w:sz w:val="21"/>
              </w:rPr>
              <w:t xml:space="preserve">   </w:t>
            </w:r>
            <w:r w:rsidRPr="00E314A0">
              <w:rPr>
                <w:rFonts w:hint="eastAsia"/>
                <w:kern w:val="2"/>
                <w:sz w:val="21"/>
              </w:rPr>
              <w:t>日</w:t>
            </w:r>
          </w:p>
        </w:tc>
      </w:tr>
      <w:tr w:rsidR="00E314A0" w:rsidRPr="006F2836" w:rsidTr="003B2D29">
        <w:trPr>
          <w:trHeight w:val="1864"/>
          <w:jc w:val="center"/>
        </w:trPr>
        <w:tc>
          <w:tcPr>
            <w:tcW w:w="2130" w:type="dxa"/>
            <w:vAlign w:val="center"/>
          </w:tcPr>
          <w:p w:rsidR="00E314A0" w:rsidRPr="00E314A0" w:rsidRDefault="00E314A0" w:rsidP="003B2D29">
            <w:pPr>
              <w:jc w:val="center"/>
              <w:rPr>
                <w:kern w:val="2"/>
                <w:sz w:val="21"/>
              </w:rPr>
            </w:pPr>
            <w:r w:rsidRPr="00E314A0">
              <w:rPr>
                <w:rFonts w:hint="eastAsia"/>
                <w:kern w:val="2"/>
                <w:sz w:val="21"/>
              </w:rPr>
              <w:t>电子商务平台</w:t>
            </w:r>
          </w:p>
          <w:p w:rsidR="00E314A0" w:rsidRPr="00E314A0" w:rsidRDefault="00E314A0" w:rsidP="003B2D29">
            <w:pPr>
              <w:jc w:val="center"/>
              <w:rPr>
                <w:kern w:val="2"/>
                <w:sz w:val="21"/>
              </w:rPr>
            </w:pPr>
            <w:r w:rsidRPr="00E314A0">
              <w:rPr>
                <w:rFonts w:hint="eastAsia"/>
                <w:kern w:val="2"/>
                <w:sz w:val="21"/>
              </w:rPr>
              <w:t>审核意见</w:t>
            </w:r>
          </w:p>
        </w:tc>
        <w:tc>
          <w:tcPr>
            <w:tcW w:w="6737" w:type="dxa"/>
            <w:gridSpan w:val="3"/>
            <w:vAlign w:val="center"/>
          </w:tcPr>
          <w:p w:rsidR="00E314A0" w:rsidRPr="00E314A0" w:rsidRDefault="00E314A0" w:rsidP="003B2D29">
            <w:pPr>
              <w:jc w:val="center"/>
              <w:rPr>
                <w:kern w:val="2"/>
                <w:sz w:val="21"/>
              </w:rPr>
            </w:pPr>
          </w:p>
        </w:tc>
      </w:tr>
    </w:tbl>
    <w:p w:rsidR="003F5BD0" w:rsidRDefault="003F5BD0"/>
    <w:p w:rsidR="00E314A0" w:rsidRDefault="00E314A0"/>
    <w:p w:rsidR="00E314A0" w:rsidRDefault="00E314A0"/>
    <w:p w:rsidR="00E314A0" w:rsidRDefault="00E314A0"/>
    <w:p w:rsidR="00E314A0" w:rsidRDefault="00E314A0"/>
    <w:p w:rsidR="00E314A0" w:rsidRDefault="00E314A0"/>
    <w:p w:rsidR="00E314A0" w:rsidRDefault="00E314A0"/>
    <w:p w:rsidR="008103DE" w:rsidRDefault="008103DE" w:rsidP="00E314A0">
      <w:pPr>
        <w:spacing w:line="0" w:lineRule="atLeast"/>
        <w:jc w:val="center"/>
        <w:rPr>
          <w:rFonts w:ascii="黑体" w:eastAsia="黑体" w:hAnsi="黑体" w:hint="eastAsia"/>
          <w:spacing w:val="-2"/>
          <w:sz w:val="32"/>
          <w:szCs w:val="32"/>
        </w:rPr>
      </w:pPr>
    </w:p>
    <w:p w:rsidR="00E314A0" w:rsidRPr="004F4022" w:rsidRDefault="00E314A0" w:rsidP="00E314A0">
      <w:pPr>
        <w:spacing w:line="0" w:lineRule="atLeast"/>
        <w:jc w:val="center"/>
        <w:rPr>
          <w:rFonts w:ascii="黑体" w:eastAsia="黑体" w:hAnsi="黑体"/>
          <w:spacing w:val="-2"/>
          <w:sz w:val="32"/>
          <w:szCs w:val="32"/>
        </w:rPr>
      </w:pPr>
      <w:r w:rsidRPr="004F4022">
        <w:rPr>
          <w:rFonts w:ascii="黑体" w:eastAsia="黑体" w:hAnsi="黑体" w:hint="eastAsia"/>
          <w:spacing w:val="-2"/>
          <w:sz w:val="32"/>
          <w:szCs w:val="32"/>
        </w:rPr>
        <w:t>关于开展安吉县网上创业就业认定和扶持有关工作的</w:t>
      </w:r>
      <w:r w:rsidRPr="004F4022">
        <w:rPr>
          <w:rFonts w:ascii="黑体" w:eastAsia="黑体" w:hAnsi="黑体" w:hint="eastAsia"/>
          <w:sz w:val="32"/>
          <w:szCs w:val="32"/>
        </w:rPr>
        <w:t>通知</w:t>
      </w:r>
    </w:p>
    <w:p w:rsidR="008103DE" w:rsidRDefault="008103DE" w:rsidP="00E314A0">
      <w:pPr>
        <w:spacing w:line="0" w:lineRule="atLeast"/>
        <w:jc w:val="center"/>
        <w:rPr>
          <w:rFonts w:ascii="仿宋_GB2312" w:eastAsia="仿宋_GB2312" w:hAnsi="宋体" w:hint="eastAsia"/>
          <w:sz w:val="28"/>
          <w:szCs w:val="28"/>
        </w:rPr>
      </w:pPr>
    </w:p>
    <w:p w:rsidR="00E314A0" w:rsidRPr="004F4022" w:rsidRDefault="00E314A0" w:rsidP="00E314A0">
      <w:pPr>
        <w:spacing w:line="0" w:lineRule="atLeast"/>
        <w:jc w:val="center"/>
        <w:rPr>
          <w:rFonts w:ascii="仿宋_GB2312" w:eastAsia="仿宋_GB2312"/>
          <w:sz w:val="28"/>
          <w:szCs w:val="28"/>
        </w:rPr>
      </w:pPr>
      <w:r w:rsidRPr="004F4022">
        <w:rPr>
          <w:rFonts w:ascii="仿宋_GB2312" w:eastAsia="仿宋_GB2312" w:hAnsi="宋体" w:hint="eastAsia"/>
          <w:sz w:val="28"/>
          <w:szCs w:val="28"/>
        </w:rPr>
        <w:t>安人社发〔</w:t>
      </w:r>
      <w:r w:rsidRPr="004F4022">
        <w:rPr>
          <w:rFonts w:ascii="仿宋_GB2312" w:eastAsia="仿宋_GB2312" w:hAnsi="宋体"/>
          <w:sz w:val="28"/>
          <w:szCs w:val="28"/>
        </w:rPr>
        <w:t>201</w:t>
      </w:r>
      <w:r w:rsidRPr="004F4022">
        <w:rPr>
          <w:rFonts w:ascii="仿宋_GB2312" w:eastAsia="仿宋_GB2312" w:hAnsi="宋体" w:hint="eastAsia"/>
          <w:sz w:val="28"/>
          <w:szCs w:val="28"/>
        </w:rPr>
        <w:t>4〕41号</w:t>
      </w:r>
    </w:p>
    <w:p w:rsidR="00E314A0" w:rsidRDefault="00E314A0" w:rsidP="00E314A0">
      <w:pPr>
        <w:spacing w:line="0" w:lineRule="atLeast"/>
        <w:rPr>
          <w:rFonts w:ascii="仿宋_GB2312" w:eastAsia="仿宋_GB2312"/>
          <w:sz w:val="28"/>
          <w:szCs w:val="28"/>
        </w:rPr>
      </w:pPr>
    </w:p>
    <w:p w:rsidR="00E314A0" w:rsidRPr="004F4022" w:rsidRDefault="00E314A0" w:rsidP="00E314A0">
      <w:pPr>
        <w:spacing w:line="0" w:lineRule="atLeast"/>
        <w:rPr>
          <w:rFonts w:ascii="仿宋_GB2312" w:eastAsia="仿宋_GB2312"/>
          <w:sz w:val="28"/>
          <w:szCs w:val="28"/>
        </w:rPr>
      </w:pPr>
      <w:r w:rsidRPr="004F4022">
        <w:rPr>
          <w:rFonts w:ascii="仿宋_GB2312" w:eastAsia="仿宋_GB2312" w:hint="eastAsia"/>
          <w:sz w:val="28"/>
          <w:szCs w:val="28"/>
        </w:rPr>
        <w:t>各乡镇人民政府（街道办）、县级机关有关部门：</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为贯彻落实《浙江省人民政府关于进一步加快电子商务发展的若干意见》（浙政发〔2012〕24号）文件精神，拓宽就业渠道，促进就业再就业，推动经济增长方式转变，提高经济运行质量和效率，现将安吉县网上创业就业认定和扶持有关工作通知如下：</w:t>
      </w:r>
    </w:p>
    <w:p w:rsidR="00E314A0" w:rsidRPr="004F4022" w:rsidRDefault="00E314A0" w:rsidP="00E314A0">
      <w:pPr>
        <w:spacing w:line="0" w:lineRule="atLeast"/>
        <w:ind w:firstLineChars="200" w:firstLine="560"/>
        <w:rPr>
          <w:rFonts w:ascii="黑体" w:eastAsia="黑体"/>
          <w:sz w:val="28"/>
          <w:szCs w:val="28"/>
        </w:rPr>
      </w:pPr>
      <w:r w:rsidRPr="004F4022">
        <w:rPr>
          <w:rFonts w:ascii="黑体" w:eastAsia="黑体" w:hint="eastAsia"/>
          <w:sz w:val="28"/>
          <w:szCs w:val="28"/>
        </w:rPr>
        <w:t>一、网上创业就业认定</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网上创业就业认定按申请、确认、审核、领证的程序进行。</w:t>
      </w:r>
    </w:p>
    <w:p w:rsidR="00E314A0" w:rsidRPr="004F4022" w:rsidRDefault="00E314A0" w:rsidP="00E314A0">
      <w:pPr>
        <w:spacing w:line="0" w:lineRule="atLeast"/>
        <w:ind w:firstLineChars="200" w:firstLine="562"/>
        <w:rPr>
          <w:rFonts w:ascii="楷体_GB2312" w:eastAsia="楷体_GB2312"/>
          <w:b/>
          <w:sz w:val="28"/>
          <w:szCs w:val="28"/>
        </w:rPr>
      </w:pPr>
      <w:r w:rsidRPr="004F4022">
        <w:rPr>
          <w:rFonts w:ascii="楷体_GB2312" w:eastAsia="楷体_GB2312" w:hint="eastAsia"/>
          <w:b/>
          <w:sz w:val="28"/>
          <w:szCs w:val="28"/>
        </w:rPr>
        <w:t>（一）申请条件</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本县登记失业人员、毕业2年内的高校毕业生在网上交易平台通过实名注册认证且未工商注册登记从事电子商务（网店）经营，其卖家信用积分累计达到1000分以上、好评率（好评数与交易数的百分比）在98%以上，经营三个月以上且月收入超过安吉县最低月工资标准的。需认定为网上创业就业人员如实填写并提交《网上创业就业认定登记表》（附件1）交户口所在人力资源社会保障机构。</w:t>
      </w:r>
    </w:p>
    <w:p w:rsidR="00E314A0" w:rsidRPr="004F4022" w:rsidRDefault="00E314A0" w:rsidP="00E314A0">
      <w:pPr>
        <w:spacing w:line="0" w:lineRule="atLeast"/>
        <w:ind w:firstLineChars="200" w:firstLine="562"/>
        <w:rPr>
          <w:rFonts w:ascii="楷体_GB2312" w:eastAsia="楷体_GB2312"/>
          <w:b/>
          <w:sz w:val="28"/>
          <w:szCs w:val="28"/>
        </w:rPr>
      </w:pPr>
      <w:r w:rsidRPr="004F4022">
        <w:rPr>
          <w:rFonts w:ascii="楷体_GB2312" w:eastAsia="楷体_GB2312" w:hint="eastAsia"/>
          <w:b/>
          <w:sz w:val="28"/>
          <w:szCs w:val="28"/>
        </w:rPr>
        <w:t>（二）确认</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县公共就业和人才服务部门收到网上创业就业认定申请后，交电子商务平台企业确认。电子商务平台企业在7个工作日内就《网上创业就业认定登记表》所填内容进行确认，并将确认意见反馈至县公共就业和人才服务部门。电子商务平台不予确认的，县公共就业和人才服务部门不认定为网上创业就业人员。</w:t>
      </w:r>
    </w:p>
    <w:p w:rsidR="00E314A0" w:rsidRPr="004F4022" w:rsidRDefault="00E314A0" w:rsidP="00E314A0">
      <w:pPr>
        <w:spacing w:line="0" w:lineRule="atLeast"/>
        <w:ind w:firstLineChars="200" w:firstLine="562"/>
        <w:rPr>
          <w:rFonts w:ascii="楷体_GB2312" w:eastAsia="楷体_GB2312"/>
          <w:b/>
          <w:sz w:val="28"/>
          <w:szCs w:val="28"/>
        </w:rPr>
      </w:pPr>
      <w:r w:rsidRPr="004F4022">
        <w:rPr>
          <w:rFonts w:ascii="楷体_GB2312" w:eastAsia="楷体_GB2312" w:hint="eastAsia"/>
          <w:b/>
          <w:sz w:val="28"/>
          <w:szCs w:val="28"/>
        </w:rPr>
        <w:t>（三）审核</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县公共就业和人才服务部门对确认通过的申请人，在5个工作日内进行审核。经审核同意的，向申请人发出领证通知。</w:t>
      </w:r>
    </w:p>
    <w:p w:rsidR="00E314A0" w:rsidRPr="004F4022" w:rsidRDefault="00E314A0" w:rsidP="00E314A0">
      <w:pPr>
        <w:spacing w:line="0" w:lineRule="atLeast"/>
        <w:ind w:firstLineChars="200" w:firstLine="562"/>
        <w:rPr>
          <w:rFonts w:ascii="楷体_GB2312" w:eastAsia="楷体_GB2312"/>
          <w:b/>
          <w:sz w:val="28"/>
          <w:szCs w:val="28"/>
        </w:rPr>
      </w:pPr>
      <w:r w:rsidRPr="004F4022">
        <w:rPr>
          <w:rFonts w:ascii="楷体_GB2312" w:eastAsia="楷体_GB2312" w:hint="eastAsia"/>
          <w:b/>
          <w:sz w:val="28"/>
          <w:szCs w:val="28"/>
        </w:rPr>
        <w:t>（四）领证</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申请人在收到通知的30日内凭失业证或毕业证和身份证或户口本到县公共就业和人才服务部门领取《网上创业就业认定证明》认定证明上的网店名称登记规则为“申请人所在电子商务网站名”+“申请人的用户ID”。认定证明有效期为自发证之日起的一年。申请人提交的失业证由县公共就业和人才服务部门注销，申请人所在人力资源保障杨构应根据其创业情况在浙江省公共就业服务信息系统中将其就业状态改为“就业”，并完善其创业情况。</w:t>
      </w:r>
    </w:p>
    <w:p w:rsidR="00E314A0" w:rsidRPr="004F4022" w:rsidRDefault="00E314A0" w:rsidP="00E314A0">
      <w:pPr>
        <w:spacing w:line="0" w:lineRule="atLeast"/>
        <w:ind w:firstLineChars="200" w:firstLine="560"/>
        <w:rPr>
          <w:rFonts w:ascii="黑体" w:eastAsia="黑体"/>
          <w:sz w:val="28"/>
          <w:szCs w:val="28"/>
        </w:rPr>
      </w:pPr>
      <w:r w:rsidRPr="004F4022">
        <w:rPr>
          <w:rFonts w:ascii="黑体" w:eastAsia="黑体" w:hint="eastAsia"/>
          <w:sz w:val="28"/>
          <w:szCs w:val="28"/>
        </w:rPr>
        <w:t>二、持认定证明人员相关政策扶持</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持认定证明的网上创业就业人员，凭认定证明按《安吉县人民政</w:t>
      </w:r>
      <w:r w:rsidRPr="004F4022">
        <w:rPr>
          <w:rFonts w:ascii="仿宋_GB2312" w:eastAsia="仿宋_GB2312" w:hint="eastAsia"/>
          <w:sz w:val="28"/>
          <w:szCs w:val="28"/>
        </w:rPr>
        <w:lastRenderedPageBreak/>
        <w:t>府关于进一步完善就业政策的通知》（安政发〔2013〕24号）及其配套文件的有关规定，可申请享受以下扶持政策。</w:t>
      </w:r>
    </w:p>
    <w:p w:rsidR="00E314A0" w:rsidRPr="004F4022" w:rsidRDefault="00E314A0" w:rsidP="00E314A0">
      <w:pPr>
        <w:spacing w:line="0" w:lineRule="atLeast"/>
        <w:ind w:firstLineChars="200" w:firstLine="562"/>
        <w:rPr>
          <w:rFonts w:ascii="楷体_GB2312" w:eastAsia="楷体_GB2312"/>
          <w:b/>
          <w:sz w:val="28"/>
          <w:szCs w:val="28"/>
        </w:rPr>
      </w:pPr>
      <w:r w:rsidRPr="004F4022">
        <w:rPr>
          <w:rFonts w:ascii="楷体_GB2312" w:eastAsia="楷体_GB2312" w:hint="eastAsia"/>
          <w:b/>
          <w:sz w:val="28"/>
          <w:szCs w:val="28"/>
        </w:rPr>
        <w:t>（一）一次性创业补贴</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本县登记失业人员和毕业2年以内校毕业生，从事个体经营或创办企业（除国家限制的行业外），给予不低于2000元的一次性创业补贴。</w:t>
      </w:r>
    </w:p>
    <w:p w:rsidR="00E314A0" w:rsidRPr="004F4022" w:rsidRDefault="00E314A0" w:rsidP="00E314A0">
      <w:pPr>
        <w:spacing w:line="0" w:lineRule="atLeast"/>
        <w:ind w:firstLineChars="200" w:firstLine="562"/>
        <w:rPr>
          <w:rFonts w:ascii="楷体_GB2312" w:eastAsia="楷体_GB2312"/>
          <w:b/>
          <w:sz w:val="28"/>
          <w:szCs w:val="28"/>
        </w:rPr>
      </w:pPr>
      <w:r w:rsidRPr="004F4022">
        <w:rPr>
          <w:rFonts w:ascii="楷体_GB2312" w:eastAsia="楷体_GB2312" w:hint="eastAsia"/>
          <w:b/>
          <w:sz w:val="28"/>
          <w:szCs w:val="28"/>
        </w:rPr>
        <w:t>（二）社会保险补贴</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本县登记失业人员和毕业2年以内的高校毕业生，从事个体经营（除国家限制的行业外）的，在营业证照有效期限内缴纳社会保险费满12个月的，给予一次性的自主创业社会保险补贴2000元。</w:t>
      </w:r>
    </w:p>
    <w:p w:rsidR="00E314A0" w:rsidRPr="004F4022" w:rsidRDefault="00E314A0" w:rsidP="00E314A0">
      <w:pPr>
        <w:spacing w:line="0" w:lineRule="atLeast"/>
        <w:ind w:firstLineChars="200" w:firstLine="562"/>
        <w:rPr>
          <w:rFonts w:ascii="楷体_GB2312" w:eastAsia="楷体_GB2312"/>
          <w:b/>
          <w:sz w:val="28"/>
          <w:szCs w:val="28"/>
        </w:rPr>
      </w:pPr>
      <w:r w:rsidRPr="004F4022">
        <w:rPr>
          <w:rFonts w:ascii="楷体_GB2312" w:eastAsia="楷体_GB2312" w:hint="eastAsia"/>
          <w:b/>
          <w:sz w:val="28"/>
          <w:szCs w:val="28"/>
        </w:rPr>
        <w:t>（三）创业带动就业补贴</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毕业2年内的我县高校毕业生从事现代科技、创意、文化等现代服务业及现代农业创业的，按其每吸纳一名登记失业大学生2000元、其它城乡登记失业人员1000元（且稳定就业三个月以上）标准给予专项创业补贴。</w:t>
      </w:r>
    </w:p>
    <w:p w:rsidR="00E314A0" w:rsidRPr="004F4022" w:rsidRDefault="00E314A0" w:rsidP="00E314A0">
      <w:pPr>
        <w:spacing w:line="0" w:lineRule="atLeast"/>
        <w:ind w:firstLineChars="200" w:firstLine="562"/>
        <w:rPr>
          <w:rFonts w:ascii="楷体_GB2312" w:eastAsia="楷体_GB2312"/>
          <w:b/>
          <w:sz w:val="28"/>
          <w:szCs w:val="28"/>
        </w:rPr>
      </w:pPr>
      <w:r w:rsidRPr="004F4022">
        <w:rPr>
          <w:rFonts w:ascii="楷体_GB2312" w:eastAsia="楷体_GB2312" w:hint="eastAsia"/>
          <w:b/>
          <w:sz w:val="28"/>
          <w:szCs w:val="28"/>
        </w:rPr>
        <w:t>（四）创业培训补贴</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有创业要求和培训意愿并具备一定创业条件的本县登记失业人员、毕业2年内高校毕业生以及处于创业初期的创业者，参加创业培训并取得证书的，给予每人每年1000元的创业培训补贴（参加不收费的创业培训不予补贴）。</w:t>
      </w:r>
    </w:p>
    <w:p w:rsidR="00E314A0" w:rsidRPr="004F4022" w:rsidRDefault="00E314A0" w:rsidP="00E314A0">
      <w:pPr>
        <w:spacing w:line="0" w:lineRule="atLeast"/>
        <w:ind w:firstLineChars="200" w:firstLine="562"/>
        <w:rPr>
          <w:rFonts w:ascii="楷体_GB2312" w:eastAsia="楷体_GB2312"/>
          <w:b/>
          <w:sz w:val="28"/>
          <w:szCs w:val="28"/>
        </w:rPr>
      </w:pPr>
      <w:r w:rsidRPr="004F4022">
        <w:rPr>
          <w:rFonts w:ascii="楷体_GB2312" w:eastAsia="楷体_GB2312" w:hint="eastAsia"/>
          <w:b/>
          <w:sz w:val="28"/>
          <w:szCs w:val="28"/>
        </w:rPr>
        <w:t>（五）小额创业担保贷款贴息</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本县城乡就业困难人员、毕业两年以内高校毕业生、城镇复退军人自谋职业或自主创业（国家限制行业除外）自筹资金不足的，可申请最高不超过10万元的小额贷款及贴息。贷款期限一般不超过2年，贴息期限最长不超过2年。已享受小额担保贷款贴息或已经享受其他财政性专项资金（经费）项目资助的，不得重复享受一次性创业补贴。</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申请享受政策时需提供营业执照的，由认定证明代替。</w:t>
      </w:r>
    </w:p>
    <w:p w:rsidR="00E314A0" w:rsidRPr="004F4022" w:rsidRDefault="00E314A0" w:rsidP="00E314A0">
      <w:pPr>
        <w:spacing w:line="0" w:lineRule="atLeast"/>
        <w:ind w:firstLineChars="200" w:firstLine="560"/>
        <w:rPr>
          <w:rFonts w:ascii="黑体" w:eastAsia="黑体"/>
          <w:sz w:val="28"/>
          <w:szCs w:val="28"/>
        </w:rPr>
      </w:pPr>
      <w:r w:rsidRPr="004F4022">
        <w:rPr>
          <w:rFonts w:ascii="黑体" w:eastAsia="黑体" w:hint="eastAsia"/>
          <w:sz w:val="28"/>
          <w:szCs w:val="28"/>
        </w:rPr>
        <w:t>三、认定证明年度复核</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认定证明实施年度复核制度。认定证明年度复核的时间为每年的第一季度，未进行年度复核的自动作废。当年新发认定证明，无须参加年度复核。认定证明年度复核按申请、确认、审核、办理通过手续程序进行。</w:t>
      </w:r>
    </w:p>
    <w:p w:rsidR="00E314A0" w:rsidRPr="004F4022" w:rsidRDefault="00E314A0" w:rsidP="00E314A0">
      <w:pPr>
        <w:spacing w:line="0" w:lineRule="atLeast"/>
        <w:ind w:firstLineChars="200" w:firstLine="562"/>
        <w:rPr>
          <w:rFonts w:ascii="楷体_GB2312" w:eastAsia="楷体_GB2312"/>
          <w:b/>
          <w:sz w:val="28"/>
          <w:szCs w:val="28"/>
        </w:rPr>
      </w:pPr>
      <w:r w:rsidRPr="004F4022">
        <w:rPr>
          <w:rFonts w:ascii="楷体_GB2312" w:eastAsia="楷体_GB2312" w:hint="eastAsia"/>
          <w:b/>
          <w:sz w:val="28"/>
          <w:szCs w:val="28"/>
        </w:rPr>
        <w:t>（一）申请</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申请人提出年度复核申请，如实填写并提交《网上创业就业认定证明年度复核表》（附件2）交户口所在人力资源社会保障机构。</w:t>
      </w:r>
    </w:p>
    <w:p w:rsidR="00E314A0" w:rsidRPr="004F4022" w:rsidRDefault="00E314A0" w:rsidP="00E314A0">
      <w:pPr>
        <w:spacing w:line="0" w:lineRule="atLeast"/>
        <w:ind w:firstLineChars="200" w:firstLine="562"/>
        <w:rPr>
          <w:rFonts w:ascii="楷体_GB2312" w:eastAsia="楷体_GB2312"/>
          <w:b/>
          <w:sz w:val="28"/>
          <w:szCs w:val="28"/>
        </w:rPr>
      </w:pPr>
      <w:r w:rsidRPr="004F4022">
        <w:rPr>
          <w:rFonts w:ascii="楷体_GB2312" w:eastAsia="楷体_GB2312" w:hint="eastAsia"/>
          <w:b/>
          <w:sz w:val="28"/>
          <w:szCs w:val="28"/>
        </w:rPr>
        <w:t>（二）确认</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县公共就业和人才部门收到年度复核申请后，交电子商务平台企业确认。电子商务平台企业在7个工作日内就《网上创业就业认定证</w:t>
      </w:r>
      <w:r w:rsidRPr="004F4022">
        <w:rPr>
          <w:rFonts w:ascii="仿宋_GB2312" w:eastAsia="仿宋_GB2312" w:hint="eastAsia"/>
          <w:sz w:val="28"/>
          <w:szCs w:val="28"/>
        </w:rPr>
        <w:lastRenderedPageBreak/>
        <w:t>明年度复核表》所填内容进行确认，并将确认意见反馈至县公共就业和人才部门。</w:t>
      </w:r>
    </w:p>
    <w:p w:rsidR="00E314A0" w:rsidRPr="004F4022" w:rsidRDefault="00E314A0" w:rsidP="00E314A0">
      <w:pPr>
        <w:spacing w:line="0" w:lineRule="atLeast"/>
        <w:ind w:firstLineChars="200" w:firstLine="562"/>
        <w:rPr>
          <w:rFonts w:ascii="楷体_GB2312" w:eastAsia="楷体_GB2312"/>
          <w:b/>
          <w:sz w:val="28"/>
          <w:szCs w:val="28"/>
        </w:rPr>
      </w:pPr>
      <w:r w:rsidRPr="004F4022">
        <w:rPr>
          <w:rFonts w:ascii="楷体_GB2312" w:eastAsia="楷体_GB2312" w:hint="eastAsia"/>
          <w:b/>
          <w:sz w:val="28"/>
          <w:szCs w:val="28"/>
        </w:rPr>
        <w:t>（三）审核</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县公共就业和人才部门对确认通过的申请人在5个工作日内进行审核，审核通过的通知申请人。</w:t>
      </w:r>
    </w:p>
    <w:p w:rsidR="00E314A0" w:rsidRPr="004F4022" w:rsidRDefault="00E314A0" w:rsidP="00E314A0">
      <w:pPr>
        <w:spacing w:line="0" w:lineRule="atLeast"/>
        <w:ind w:firstLineChars="200" w:firstLine="562"/>
        <w:rPr>
          <w:rFonts w:ascii="楷体_GB2312" w:eastAsia="楷体_GB2312"/>
          <w:b/>
          <w:sz w:val="28"/>
          <w:szCs w:val="28"/>
        </w:rPr>
      </w:pPr>
      <w:r w:rsidRPr="004F4022">
        <w:rPr>
          <w:rFonts w:ascii="楷体_GB2312" w:eastAsia="楷体_GB2312" w:hint="eastAsia"/>
          <w:b/>
          <w:sz w:val="28"/>
          <w:szCs w:val="28"/>
        </w:rPr>
        <w:t>（四）办理通过手续</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申请人在收到通知的30日内持认定证明至发证县公共就业和人才服务部门办理年度复核通过手续。对经营状况较好，已具备工商登记注册条件的，应引导其到工商行政管理部门办理工商登记手续。对被工商行政管理部门、所在电子商务企业查处及涂改、伪造、租借、转让认定证明的，年度复核不予通过，认定证明仍在有效期内的，注销其认定证明。</w:t>
      </w:r>
    </w:p>
    <w:p w:rsidR="00E314A0" w:rsidRPr="004F4022" w:rsidRDefault="00E314A0" w:rsidP="00E314A0">
      <w:pPr>
        <w:spacing w:line="0" w:lineRule="atLeast"/>
        <w:ind w:firstLineChars="200" w:firstLine="560"/>
        <w:rPr>
          <w:rFonts w:ascii="黑体" w:eastAsia="黑体"/>
          <w:sz w:val="28"/>
          <w:szCs w:val="28"/>
        </w:rPr>
      </w:pPr>
      <w:r w:rsidRPr="004F4022">
        <w:rPr>
          <w:rFonts w:ascii="黑体" w:eastAsia="黑体" w:hint="eastAsia"/>
          <w:sz w:val="28"/>
          <w:szCs w:val="28"/>
        </w:rPr>
        <w:t>四、各职能部门要加强组织领导、搞好管理服务</w:t>
      </w:r>
    </w:p>
    <w:p w:rsidR="00E314A0" w:rsidRPr="004F4022" w:rsidRDefault="00E314A0" w:rsidP="00E314A0">
      <w:pPr>
        <w:spacing w:line="0" w:lineRule="atLeast"/>
        <w:ind w:firstLineChars="200" w:firstLine="560"/>
        <w:rPr>
          <w:rFonts w:ascii="仿宋_GB2312" w:eastAsia="仿宋_GB2312"/>
          <w:sz w:val="28"/>
          <w:szCs w:val="28"/>
        </w:rPr>
      </w:pPr>
      <w:r w:rsidRPr="004F4022">
        <w:rPr>
          <w:rFonts w:ascii="仿宋_GB2312" w:eastAsia="仿宋_GB2312" w:hint="eastAsia"/>
          <w:sz w:val="28"/>
          <w:szCs w:val="28"/>
        </w:rPr>
        <w:t>人力社保部门公共就业和人才服务机构要做好与电子商务平台企业的沟通协调，认定证明发放和年度复核、计算机台帐管理、就业登记、落实扶持政策等信息维护工作。财政部门做好补贴经费的拨付。</w:t>
      </w:r>
    </w:p>
    <w:p w:rsidR="00E314A0" w:rsidRPr="004F4022" w:rsidRDefault="00E314A0" w:rsidP="00E314A0">
      <w:pPr>
        <w:spacing w:line="0" w:lineRule="atLeast"/>
        <w:ind w:firstLineChars="200" w:firstLine="560"/>
        <w:rPr>
          <w:rFonts w:ascii="黑体" w:eastAsia="黑体"/>
          <w:sz w:val="28"/>
          <w:szCs w:val="28"/>
        </w:rPr>
      </w:pPr>
      <w:r w:rsidRPr="004F4022">
        <w:rPr>
          <w:rFonts w:ascii="黑体" w:eastAsia="黑体" w:hint="eastAsia"/>
          <w:sz w:val="28"/>
          <w:szCs w:val="28"/>
        </w:rPr>
        <w:t>五、法律、法规或者国家、省、市及工商行政管理部门对网上创业就业另有规定的，依照其规定。本通知自下发之日起执行。</w:t>
      </w:r>
    </w:p>
    <w:p w:rsidR="00E314A0" w:rsidRPr="004F4022" w:rsidRDefault="00E314A0" w:rsidP="00E314A0">
      <w:pPr>
        <w:spacing w:line="0" w:lineRule="atLeast"/>
        <w:ind w:firstLineChars="200" w:firstLine="560"/>
        <w:rPr>
          <w:rFonts w:ascii="黑体" w:eastAsia="黑体"/>
          <w:sz w:val="28"/>
          <w:szCs w:val="28"/>
        </w:rPr>
      </w:pPr>
    </w:p>
    <w:p w:rsidR="00E314A0" w:rsidRPr="004F4022" w:rsidRDefault="00E314A0" w:rsidP="00E314A0">
      <w:pPr>
        <w:spacing w:line="0" w:lineRule="atLeast"/>
        <w:rPr>
          <w:rFonts w:ascii="仿宋_GB2312" w:eastAsia="仿宋_GB2312" w:hAnsi="宋体" w:cs="宋体"/>
          <w:sz w:val="28"/>
          <w:szCs w:val="28"/>
        </w:rPr>
      </w:pPr>
    </w:p>
    <w:p w:rsidR="00E314A0" w:rsidRPr="004F4022" w:rsidRDefault="00E314A0" w:rsidP="00E314A0">
      <w:pPr>
        <w:spacing w:line="0" w:lineRule="atLeast"/>
        <w:rPr>
          <w:rFonts w:ascii="仿宋_GB2312" w:eastAsia="仿宋_GB2312"/>
          <w:sz w:val="28"/>
          <w:szCs w:val="28"/>
        </w:rPr>
      </w:pPr>
    </w:p>
    <w:p w:rsidR="00E314A0" w:rsidRPr="004F4022" w:rsidRDefault="00E314A0" w:rsidP="00E314A0">
      <w:pPr>
        <w:spacing w:line="0" w:lineRule="atLeast"/>
        <w:ind w:firstLineChars="100" w:firstLine="280"/>
        <w:rPr>
          <w:rFonts w:ascii="仿宋_GB2312" w:eastAsia="仿宋_GB2312"/>
          <w:sz w:val="28"/>
          <w:szCs w:val="28"/>
        </w:rPr>
      </w:pPr>
      <w:r w:rsidRPr="004F4022">
        <w:rPr>
          <w:rFonts w:ascii="仿宋_GB2312" w:eastAsia="仿宋_GB2312" w:hint="eastAsia"/>
          <w:sz w:val="28"/>
          <w:szCs w:val="28"/>
        </w:rPr>
        <w:t>安吉县人力资源和社会保障局          安 吉 县 财 政 局</w:t>
      </w:r>
    </w:p>
    <w:p w:rsidR="00E314A0" w:rsidRPr="004F4022" w:rsidRDefault="00E314A0" w:rsidP="00E314A0">
      <w:pPr>
        <w:spacing w:line="0" w:lineRule="atLeast"/>
        <w:rPr>
          <w:rFonts w:ascii="仿宋_GB2312" w:eastAsia="仿宋_GB2312"/>
          <w:sz w:val="28"/>
          <w:szCs w:val="28"/>
        </w:rPr>
      </w:pPr>
    </w:p>
    <w:p w:rsidR="00E314A0" w:rsidRPr="004F4022" w:rsidRDefault="00E314A0" w:rsidP="00E314A0">
      <w:pPr>
        <w:spacing w:line="0" w:lineRule="atLeast"/>
        <w:ind w:right="600"/>
        <w:jc w:val="right"/>
        <w:rPr>
          <w:rFonts w:ascii="仿宋_GB2312" w:eastAsia="仿宋_GB2312"/>
          <w:sz w:val="28"/>
          <w:szCs w:val="28"/>
        </w:rPr>
      </w:pPr>
      <w:smartTag w:uri="urn:schemas-microsoft-com:office:smarttags" w:element="chsdate">
        <w:smartTagPr>
          <w:attr w:name="IsROCDate" w:val="False"/>
          <w:attr w:name="IsLunarDate" w:val="False"/>
          <w:attr w:name="Day" w:val="17"/>
          <w:attr w:name="Month" w:val="6"/>
          <w:attr w:name="Year" w:val="2014"/>
        </w:smartTagPr>
        <w:r w:rsidRPr="004F4022">
          <w:rPr>
            <w:rFonts w:ascii="仿宋_GB2312" w:eastAsia="仿宋_GB2312" w:hint="eastAsia"/>
            <w:sz w:val="28"/>
            <w:szCs w:val="28"/>
          </w:rPr>
          <w:t>2014年6月17日</w:t>
        </w:r>
      </w:smartTag>
    </w:p>
    <w:p w:rsidR="00E314A0" w:rsidRPr="00F22A10" w:rsidRDefault="00E314A0" w:rsidP="00E314A0"/>
    <w:p w:rsidR="00E314A0" w:rsidRDefault="00E314A0"/>
    <w:sectPr w:rsidR="00E314A0" w:rsidSect="003F5BD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314A0"/>
    <w:rsid w:val="003F5BD0"/>
    <w:rsid w:val="008103DE"/>
    <w:rsid w:val="00E314A0"/>
    <w:rsid w:val="00FD47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14A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314A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Char"/>
    <w:basedOn w:val="a"/>
    <w:rsid w:val="00E314A0"/>
    <w:rPr>
      <w:rFonts w:ascii="Arial"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373</Words>
  <Characters>2132</Characters>
  <Application>Microsoft Office Word</Application>
  <DocSecurity>0</DocSecurity>
  <Lines>17</Lines>
  <Paragraphs>4</Paragraphs>
  <ScaleCrop>false</ScaleCrop>
  <Company/>
  <LinksUpToDate>false</LinksUpToDate>
  <CharactersWithSpaces>2501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2017-03-21T07:37:00Z</dcterms:created>
  <dcterms:modified xsi:type="dcterms:W3CDTF">2017-03-21T07:52:00Z</dcterms:modified>
</cp:coreProperties>
</file>