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E9A" w:rsidRDefault="00F73E9A" w:rsidP="00F73E9A">
      <w:pPr>
        <w:spacing w:line="240" w:lineRule="atLeast"/>
        <w:rPr>
          <w:rFonts w:ascii="黑体" w:eastAsia="黑体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F73E9A" w:rsidRDefault="00F73E9A" w:rsidP="00F73E9A">
      <w:pPr>
        <w:pStyle w:val="5"/>
        <w:shd w:val="clear" w:color="auto" w:fill="FFFFFF"/>
        <w:spacing w:before="0" w:after="0" w:line="520" w:lineRule="exact"/>
        <w:rPr>
          <w:rFonts w:hint="eastAsia"/>
          <w:sz w:val="36"/>
          <w:szCs w:val="36"/>
        </w:rPr>
      </w:pPr>
    </w:p>
    <w:p w:rsidR="00F73E9A" w:rsidRDefault="00F73E9A" w:rsidP="00F73E9A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hAnsi="黑体"/>
          <w:b w:val="0"/>
          <w:bCs w:val="0"/>
          <w:sz w:val="30"/>
          <w:szCs w:val="30"/>
        </w:rPr>
      </w:pPr>
      <w:r>
        <w:rPr>
          <w:rFonts w:ascii="黑体" w:eastAsia="黑体" w:hAnsi="黑体" w:cs="宋体" w:hint="eastAsia"/>
          <w:b w:val="0"/>
          <w:kern w:val="0"/>
          <w:sz w:val="30"/>
          <w:szCs w:val="30"/>
        </w:rPr>
        <w:t>2016年安吉县残疾人联合会面向社会公开招聘编外工作人员计划表</w:t>
      </w:r>
    </w:p>
    <w:p w:rsidR="00F73E9A" w:rsidRDefault="00F73E9A" w:rsidP="00F73E9A">
      <w:pPr>
        <w:spacing w:line="480" w:lineRule="exact"/>
        <w:rPr>
          <w:rFonts w:ascii="黑体" w:eastAsia="黑体" w:hAnsi="Calibri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06"/>
        <w:gridCol w:w="1430"/>
        <w:gridCol w:w="709"/>
        <w:gridCol w:w="709"/>
        <w:gridCol w:w="1984"/>
        <w:gridCol w:w="1418"/>
        <w:gridCol w:w="4961"/>
        <w:gridCol w:w="1102"/>
      </w:tblGrid>
      <w:tr w:rsidR="00F73E9A" w:rsidTr="003152C4">
        <w:trPr>
          <w:trHeight w:val="1104"/>
        </w:trPr>
        <w:tc>
          <w:tcPr>
            <w:tcW w:w="1106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招聘</w:t>
            </w:r>
          </w:p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单位</w:t>
            </w:r>
          </w:p>
        </w:tc>
        <w:tc>
          <w:tcPr>
            <w:tcW w:w="1430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招聘岗位</w:t>
            </w:r>
          </w:p>
        </w:tc>
        <w:tc>
          <w:tcPr>
            <w:tcW w:w="709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招聘人数</w:t>
            </w:r>
          </w:p>
        </w:tc>
        <w:tc>
          <w:tcPr>
            <w:tcW w:w="709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户籍要求</w:t>
            </w:r>
          </w:p>
        </w:tc>
        <w:tc>
          <w:tcPr>
            <w:tcW w:w="1984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学历要求</w:t>
            </w:r>
          </w:p>
        </w:tc>
        <w:tc>
          <w:tcPr>
            <w:tcW w:w="1418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专业要求</w:t>
            </w:r>
          </w:p>
        </w:tc>
        <w:tc>
          <w:tcPr>
            <w:tcW w:w="4961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其他要求</w:t>
            </w:r>
          </w:p>
        </w:tc>
        <w:tc>
          <w:tcPr>
            <w:tcW w:w="1102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</w:rPr>
              <w:t>联系电话</w:t>
            </w:r>
          </w:p>
        </w:tc>
      </w:tr>
      <w:tr w:rsidR="00F73E9A" w:rsidTr="003152C4">
        <w:trPr>
          <w:trHeight w:val="2080"/>
        </w:trPr>
        <w:tc>
          <w:tcPr>
            <w:tcW w:w="1106" w:type="dxa"/>
            <w:vMerge w:val="restart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安吉县</w:t>
            </w:r>
          </w:p>
          <w:p w:rsidR="00F73E9A" w:rsidRDefault="00F73E9A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残疾人</w:t>
            </w:r>
          </w:p>
          <w:p w:rsidR="00F73E9A" w:rsidRDefault="00F73E9A" w:rsidP="003152C4">
            <w:pPr>
              <w:spacing w:line="240" w:lineRule="exact"/>
              <w:jc w:val="center"/>
              <w:rPr>
                <w:rFonts w:ascii="宋体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联合会</w:t>
            </w:r>
          </w:p>
        </w:tc>
        <w:tc>
          <w:tcPr>
            <w:tcW w:w="1430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杭该镇残疾人工作协管员</w:t>
            </w:r>
          </w:p>
        </w:tc>
        <w:tc>
          <w:tcPr>
            <w:tcW w:w="709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安吉</w:t>
            </w:r>
          </w:p>
        </w:tc>
        <w:tc>
          <w:tcPr>
            <w:tcW w:w="1984" w:type="dxa"/>
            <w:vAlign w:val="center"/>
          </w:tcPr>
          <w:p w:rsidR="00F73E9A" w:rsidRDefault="00F73E9A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大专及以上学历</w:t>
            </w:r>
          </w:p>
          <w:p w:rsidR="00F73E9A" w:rsidRDefault="00F73E9A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（含应届毕业生）</w:t>
            </w:r>
          </w:p>
        </w:tc>
        <w:tc>
          <w:tcPr>
            <w:tcW w:w="1418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不限</w:t>
            </w:r>
          </w:p>
        </w:tc>
        <w:tc>
          <w:tcPr>
            <w:tcW w:w="4961" w:type="dxa"/>
            <w:vAlign w:val="center"/>
          </w:tcPr>
          <w:p w:rsidR="00F73E9A" w:rsidRDefault="00F73E9A" w:rsidP="003152C4">
            <w:pPr>
              <w:rPr>
                <w:rFonts w:ascii="宋体" w:eastAsia="仿宋_GB2312" w:hAnsi="宋体" w:cs="宋体" w:hint="eastAsia"/>
                <w:b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b/>
                <w:kern w:val="0"/>
                <w:sz w:val="22"/>
                <w:szCs w:val="22"/>
              </w:rPr>
              <w:t>招聘对象：持证残疾人或持证残疾人家庭子女。</w:t>
            </w:r>
          </w:p>
          <w:p w:rsidR="00F73E9A" w:rsidRDefault="00F73E9A" w:rsidP="003152C4">
            <w:pP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1.</w:t>
            </w: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有充足的生活自理和民事行为能力；</w:t>
            </w:r>
          </w:p>
          <w:p w:rsidR="00F73E9A" w:rsidRDefault="00F73E9A" w:rsidP="003152C4">
            <w:pP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2.</w:t>
            </w: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有一定的语言表达、文字写作、沟通协调能力；</w:t>
            </w:r>
          </w:p>
          <w:p w:rsidR="00F73E9A" w:rsidRDefault="00F73E9A" w:rsidP="003152C4">
            <w:pP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3.</w:t>
            </w:r>
            <w:r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  <w:t>会基本的电脑操作，能独立开展工作，具备行使岗位职责的能力。</w:t>
            </w:r>
          </w:p>
        </w:tc>
        <w:tc>
          <w:tcPr>
            <w:tcW w:w="1102" w:type="dxa"/>
            <w:vMerge w:val="restart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 w:hint="eastAsia"/>
                <w:sz w:val="22"/>
                <w:szCs w:val="22"/>
              </w:rPr>
            </w:pPr>
            <w:r>
              <w:rPr>
                <w:rFonts w:ascii="仿宋_GB2312" w:eastAsia="仿宋_GB2312" w:hAnsi="Calibri" w:hint="eastAsia"/>
                <w:sz w:val="22"/>
                <w:szCs w:val="22"/>
              </w:rPr>
              <w:t>5123139</w:t>
            </w:r>
          </w:p>
        </w:tc>
      </w:tr>
      <w:tr w:rsidR="00F73E9A" w:rsidTr="003152C4">
        <w:trPr>
          <w:trHeight w:val="1458"/>
        </w:trPr>
        <w:tc>
          <w:tcPr>
            <w:tcW w:w="1106" w:type="dxa"/>
            <w:vMerge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430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残疾人劳动就业服务所工作人员</w:t>
            </w:r>
          </w:p>
        </w:tc>
        <w:tc>
          <w:tcPr>
            <w:tcW w:w="709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安吉</w:t>
            </w:r>
          </w:p>
        </w:tc>
        <w:tc>
          <w:tcPr>
            <w:tcW w:w="1984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汉语言文学或文秘专业</w:t>
            </w:r>
          </w:p>
        </w:tc>
        <w:tc>
          <w:tcPr>
            <w:tcW w:w="4961" w:type="dxa"/>
            <w:vAlign w:val="center"/>
          </w:tcPr>
          <w:p w:rsidR="00F73E9A" w:rsidRDefault="00F73E9A" w:rsidP="003152C4">
            <w:pPr>
              <w:spacing w:line="240" w:lineRule="exact"/>
              <w:rPr>
                <w:rFonts w:ascii="仿宋_GB2312" w:eastAsia="仿宋_GB2312" w:hAnsi="Calibri"/>
                <w:sz w:val="22"/>
                <w:szCs w:val="22"/>
              </w:rPr>
            </w:pPr>
          </w:p>
        </w:tc>
        <w:tc>
          <w:tcPr>
            <w:tcW w:w="1102" w:type="dxa"/>
            <w:vMerge/>
            <w:vAlign w:val="center"/>
          </w:tcPr>
          <w:p w:rsidR="00F73E9A" w:rsidRDefault="00F73E9A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2"/>
                <w:szCs w:val="22"/>
              </w:rPr>
            </w:pPr>
          </w:p>
        </w:tc>
      </w:tr>
    </w:tbl>
    <w:p w:rsidR="003D6D34" w:rsidRPr="00F73E9A" w:rsidRDefault="00F73E9A"/>
    <w:sectPr w:rsidR="003D6D34" w:rsidRPr="00F73E9A" w:rsidSect="00F73E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3E9A"/>
    <w:rsid w:val="009B26FB"/>
    <w:rsid w:val="00B23640"/>
    <w:rsid w:val="00F14678"/>
    <w:rsid w:val="00F73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E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5">
    <w:name w:val="heading 5"/>
    <w:basedOn w:val="a"/>
    <w:next w:val="a"/>
    <w:link w:val="5Char"/>
    <w:qFormat/>
    <w:rsid w:val="00F73E9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rsid w:val="00F73E9A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2016-06-06T14:02:00Z</dcterms:created>
  <dcterms:modified xsi:type="dcterms:W3CDTF">2016-06-06T14:02:00Z</dcterms:modified>
</cp:coreProperties>
</file>