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高校毕业生招聘需求表</w:t>
      </w:r>
    </w:p>
    <w:p>
      <w:pPr>
        <w:jc w:val="center"/>
        <w:rPr>
          <w:rFonts w:hint="eastAsia" w:ascii="宋体" w:hAnsi="宋体"/>
          <w:b/>
        </w:rPr>
      </w:pPr>
    </w:p>
    <w:tbl>
      <w:tblPr>
        <w:tblStyle w:val="3"/>
        <w:tblW w:w="8892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692"/>
        <w:gridCol w:w="360"/>
        <w:gridCol w:w="1260"/>
        <w:gridCol w:w="1008"/>
        <w:gridCol w:w="792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6372" w:type="dxa"/>
            <w:gridSpan w:val="6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单位代码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法人代表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职工总人数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单位网址及邮箱</w:t>
            </w:r>
          </w:p>
        </w:tc>
        <w:tc>
          <w:tcPr>
            <w:tcW w:w="20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单位简介</w:t>
            </w:r>
          </w:p>
        </w:tc>
        <w:tc>
          <w:tcPr>
            <w:tcW w:w="6372" w:type="dxa"/>
            <w:gridSpan w:val="6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637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招聘专业或岗位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10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见习专业或岗位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18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实习专业或岗位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2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2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52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modern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A0553B"/>
    <w:rsid w:val="1DA0553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2016-05-24T01:13:00Z</dcterms:created>
  <dc:creator>Administrator</dc:creator>
  <cp:lastModifiedBy>Administrator</cp:lastModifiedBy>
  <dcterms:modified xsi:type="dcterms:W3CDTF">2016-05-24T01:13:46Z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