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 w:line="15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39"/>
          <w:szCs w:val="39"/>
        </w:rPr>
      </w:pPr>
      <w:r>
        <w:rPr>
          <w:rFonts w:ascii="楷体" w:hAnsi="楷体" w:eastAsia="楷体" w:cs="楷体"/>
          <w:b w:val="0"/>
          <w:i w:val="0"/>
          <w:caps w:val="0"/>
          <w:color w:val="444444"/>
          <w:spacing w:val="0"/>
          <w:sz w:val="27"/>
          <w:szCs w:val="27"/>
          <w:bdr w:val="none" w:color="auto" w:sz="0" w:space="0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9"/>
          <w:szCs w:val="39"/>
          <w:bdr w:val="none" w:color="auto" w:sz="0" w:space="0"/>
          <w:shd w:val="clear" w:fill="F8F8F8"/>
        </w:rPr>
        <w:t>安吉县统计局公开招录编外工作人员入围体检名单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rPr>
          <w:rFonts w:ascii="楷体" w:hAnsi="楷体" w:eastAsia="楷体" w:cs="楷体"/>
          <w:b w:val="0"/>
          <w:i w:val="0"/>
          <w:caps w:val="0"/>
          <w:color w:val="444444"/>
          <w:spacing w:val="0"/>
          <w:sz w:val="27"/>
          <w:szCs w:val="27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rPr>
          <w:rFonts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楷体" w:hAnsi="楷体" w:eastAsia="楷体" w:cs="楷体"/>
          <w:b w:val="0"/>
          <w:i w:val="0"/>
          <w:caps w:val="0"/>
          <w:color w:val="444444"/>
          <w:spacing w:val="0"/>
          <w:sz w:val="27"/>
          <w:szCs w:val="27"/>
          <w:bdr w:val="none" w:color="auto" w:sz="0" w:space="0"/>
        </w:rPr>
        <w:t>根据《安吉县机关事业单位面向社会公开招聘编外工作人员公告》规定，经报名、资格审查、笔试、面试，确定陈蓓蓓同志，进入体检程序，现予以公示。对公示对象有疑义者请在5月23日前致电5129185。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</w:p>
    <w:tbl>
      <w:tblPr>
        <w:tblW w:w="8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6"/>
        <w:gridCol w:w="1094"/>
        <w:gridCol w:w="956"/>
        <w:gridCol w:w="3204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" w:hRule="atLeast"/>
        </w:trPr>
        <w:tc>
          <w:tcPr>
            <w:tcW w:w="9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3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报考单位</w:t>
            </w:r>
          </w:p>
        </w:tc>
        <w:tc>
          <w:tcPr>
            <w:tcW w:w="24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5" w:hRule="atLeast"/>
        </w:trPr>
        <w:tc>
          <w:tcPr>
            <w:tcW w:w="9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0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陈蓓蓓</w:t>
            </w:r>
          </w:p>
        </w:tc>
        <w:tc>
          <w:tcPr>
            <w:tcW w:w="9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3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安吉县统计局</w:t>
            </w:r>
          </w:p>
        </w:tc>
        <w:tc>
          <w:tcPr>
            <w:tcW w:w="24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45" w:type="dxa"/>
              <w:bottom w:w="75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工作人员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F5876"/>
    <w:rsid w:val="109F58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2016-05-21T02:34:00Z</dcterms:created>
  <dc:creator>Administrator</dc:creator>
  <cp:lastModifiedBy>Administrator</cp:lastModifiedBy>
  <dcterms:modified xsi:type="dcterms:W3CDTF">2016-05-21T02:40:53Z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